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9" w:type="dxa"/>
        <w:tblInd w:w="164" w:type="dxa"/>
        <w:tblLook w:val="01E0" w:firstRow="1" w:lastRow="1" w:firstColumn="1" w:lastColumn="1" w:noHBand="0" w:noVBand="0"/>
      </w:tblPr>
      <w:tblGrid>
        <w:gridCol w:w="3323"/>
        <w:gridCol w:w="5706"/>
      </w:tblGrid>
      <w:tr w:rsidR="00FD4F2E" w:rsidRPr="00D42395" w14:paraId="28A48253" w14:textId="77777777" w:rsidTr="00FA14CC">
        <w:trPr>
          <w:trHeight w:val="993"/>
        </w:trPr>
        <w:tc>
          <w:tcPr>
            <w:tcW w:w="3323" w:type="dxa"/>
          </w:tcPr>
          <w:p w14:paraId="1F1043E8" w14:textId="77777777" w:rsidR="00FD4F2E" w:rsidRPr="00A01B7E" w:rsidRDefault="00FD4F2E" w:rsidP="0029628B">
            <w:pPr>
              <w:jc w:val="center"/>
              <w:rPr>
                <w:b/>
                <w:sz w:val="26"/>
                <w:szCs w:val="26"/>
                <w:lang w:val="vi-VN"/>
              </w:rPr>
            </w:pPr>
            <w:r w:rsidRPr="00A01B7E">
              <w:rPr>
                <w:b/>
                <w:sz w:val="26"/>
                <w:szCs w:val="26"/>
              </w:rPr>
              <w:t>HỘI ĐỒNG NHÂN DÂN</w:t>
            </w:r>
          </w:p>
          <w:p w14:paraId="4E09CBC2" w14:textId="77777777" w:rsidR="00FD4F2E" w:rsidRPr="00D42395" w:rsidRDefault="00FD4F2E" w:rsidP="0029628B">
            <w:pPr>
              <w:jc w:val="center"/>
              <w:rPr>
                <w:b/>
                <w:bCs/>
                <w:sz w:val="26"/>
                <w:szCs w:val="26"/>
              </w:rPr>
            </w:pPr>
            <w:r>
              <w:rPr>
                <w:b/>
                <w:bCs/>
                <w:sz w:val="26"/>
                <w:szCs w:val="26"/>
              </w:rPr>
              <w:t>XÃ TU MƠ RÔNG</w:t>
            </w:r>
          </w:p>
          <w:p w14:paraId="68DABF52" w14:textId="77777777" w:rsidR="00FD4F2E" w:rsidRPr="00D42395" w:rsidRDefault="00FD4F2E" w:rsidP="0029628B">
            <w:pPr>
              <w:spacing w:before="160"/>
              <w:jc w:val="center"/>
              <w:rPr>
                <w:szCs w:val="28"/>
              </w:rPr>
            </w:pPr>
            <w:r>
              <w:rPr>
                <w:noProof/>
                <w:sz w:val="26"/>
                <w:szCs w:val="26"/>
                <w14:ligatures w14:val="standardContextual"/>
              </w:rPr>
              <mc:AlternateContent>
                <mc:Choice Requires="wps">
                  <w:drawing>
                    <wp:anchor distT="0" distB="0" distL="114300" distR="114300" simplePos="0" relativeHeight="251675648" behindDoc="0" locked="0" layoutInCell="1" allowOverlap="1" wp14:anchorId="0389D0AA" wp14:editId="36F51F96">
                      <wp:simplePos x="0" y="0"/>
                      <wp:positionH relativeFrom="column">
                        <wp:posOffset>580448</wp:posOffset>
                      </wp:positionH>
                      <wp:positionV relativeFrom="paragraph">
                        <wp:posOffset>20955</wp:posOffset>
                      </wp:positionV>
                      <wp:extent cx="819150" cy="0"/>
                      <wp:effectExtent l="0" t="0" r="0" b="0"/>
                      <wp:wrapNone/>
                      <wp:docPr id="674810200" name="Straight Connector 4"/>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E62691"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5.7pt,1.65pt" to="110.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" strokecolor="black [3040]"/>
                  </w:pict>
                </mc:Fallback>
              </mc:AlternateContent>
            </w:r>
          </w:p>
        </w:tc>
        <w:tc>
          <w:tcPr>
            <w:tcW w:w="5706" w:type="dxa"/>
          </w:tcPr>
          <w:p w14:paraId="2AEA9192" w14:textId="77777777" w:rsidR="00FD4F2E" w:rsidRPr="00D42395" w:rsidRDefault="00FD4F2E" w:rsidP="00FA14CC">
            <w:pPr>
              <w:jc w:val="center"/>
              <w:rPr>
                <w:b/>
                <w:sz w:val="26"/>
                <w:szCs w:val="26"/>
              </w:rPr>
            </w:pPr>
            <w:r w:rsidRPr="00D42395">
              <w:rPr>
                <w:b/>
                <w:sz w:val="26"/>
                <w:szCs w:val="26"/>
              </w:rPr>
              <w:t>CỘNG HÒA XÃ HỘI CHỦ NGHĨA VIỆT NAM</w:t>
            </w:r>
          </w:p>
          <w:p w14:paraId="03DF4D48" w14:textId="77777777" w:rsidR="00FD4F2E" w:rsidRPr="00FA14CC" w:rsidRDefault="00FD4F2E" w:rsidP="00FA14CC">
            <w:pPr>
              <w:jc w:val="center"/>
              <w:rPr>
                <w:b/>
                <w:sz w:val="28"/>
                <w:szCs w:val="28"/>
              </w:rPr>
            </w:pPr>
            <w:r w:rsidRPr="00FA14CC">
              <w:rPr>
                <w:noProof/>
                <w:sz w:val="28"/>
                <w:szCs w:val="28"/>
              </w:rPr>
              <mc:AlternateContent>
                <mc:Choice Requires="wps">
                  <w:drawing>
                    <wp:anchor distT="4294967292" distB="4294967292" distL="114300" distR="114300" simplePos="0" relativeHeight="251673600" behindDoc="0" locked="0" layoutInCell="1" allowOverlap="1" wp14:anchorId="59DF0787" wp14:editId="2977F31D">
                      <wp:simplePos x="0" y="0"/>
                      <wp:positionH relativeFrom="column">
                        <wp:posOffset>666923</wp:posOffset>
                      </wp:positionH>
                      <wp:positionV relativeFrom="paragraph">
                        <wp:posOffset>238760</wp:posOffset>
                      </wp:positionV>
                      <wp:extent cx="2158596" cy="0"/>
                      <wp:effectExtent l="0" t="0" r="0" b="0"/>
                      <wp:wrapNone/>
                      <wp:docPr id="102135816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596"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667383" id="Straight Connector 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8.8pt" to="22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"/>
                  </w:pict>
                </mc:Fallback>
              </mc:AlternateContent>
            </w:r>
            <w:r w:rsidRPr="00FA14CC">
              <w:rPr>
                <w:b/>
                <w:sz w:val="28"/>
                <w:szCs w:val="28"/>
              </w:rPr>
              <w:t>Độc lập - Tự do - Hạnh phúc</w:t>
            </w:r>
          </w:p>
        </w:tc>
      </w:tr>
    </w:tbl>
    <w:p w14:paraId="4A286259" w14:textId="751F303B" w:rsidR="00FD4F2E" w:rsidRPr="00C412A4" w:rsidRDefault="00FD4F2E" w:rsidP="00C412A4">
      <w:pPr>
        <w:tabs>
          <w:tab w:val="left" w:pos="993"/>
        </w:tabs>
        <w:jc w:val="center"/>
        <w:rPr>
          <w:b/>
          <w:sz w:val="28"/>
          <w:szCs w:val="28"/>
        </w:rPr>
      </w:pPr>
      <w:r w:rsidRPr="00C412A4">
        <w:rPr>
          <w:b/>
          <w:sz w:val="28"/>
          <w:szCs w:val="28"/>
        </w:rPr>
        <w:t xml:space="preserve"> CHƯƠNG TRÌNH</w:t>
      </w:r>
    </w:p>
    <w:p w14:paraId="5CAB1289" w14:textId="77777777" w:rsidR="0064664B" w:rsidRPr="00C412A4" w:rsidRDefault="00FD4F2E" w:rsidP="00C412A4">
      <w:pPr>
        <w:jc w:val="center"/>
        <w:rPr>
          <w:b/>
          <w:sz w:val="28"/>
          <w:szCs w:val="28"/>
        </w:rPr>
      </w:pPr>
      <w:r w:rsidRPr="00C412A4">
        <w:rPr>
          <w:b/>
          <w:sz w:val="28"/>
          <w:szCs w:val="28"/>
        </w:rPr>
        <w:t xml:space="preserve">Kỳ họp thường lệ cuối năm 2025, HĐND xã Tu Mơ Rông, Khóa XIV, </w:t>
      </w:r>
    </w:p>
    <w:p w14:paraId="0A51D304" w14:textId="25F254C7" w:rsidR="00FD4F2E" w:rsidRPr="00C412A4" w:rsidRDefault="00FD4F2E" w:rsidP="00C412A4">
      <w:pPr>
        <w:jc w:val="center"/>
        <w:rPr>
          <w:b/>
          <w:sz w:val="28"/>
          <w:szCs w:val="28"/>
        </w:rPr>
      </w:pPr>
      <w:r w:rsidRPr="00C412A4">
        <w:rPr>
          <w:b/>
          <w:sz w:val="28"/>
          <w:szCs w:val="28"/>
        </w:rPr>
        <w:t>nhiệm kỳ 2021 - 2026</w:t>
      </w:r>
    </w:p>
    <w:p w14:paraId="1065FC2D" w14:textId="0B45B894" w:rsidR="0064664B" w:rsidRPr="00C412A4" w:rsidRDefault="0064664B" w:rsidP="00C412A4">
      <w:pPr>
        <w:keepNext/>
        <w:suppressAutoHyphens/>
        <w:spacing w:before="120"/>
        <w:jc w:val="center"/>
        <w:rPr>
          <w:rFonts w:eastAsia="Lucida Sans Unicode"/>
          <w:i/>
          <w:iCs/>
          <w:sz w:val="28"/>
          <w:szCs w:val="28"/>
          <w:lang w:val="vi-VN" w:eastAsia="ar-SA"/>
        </w:rPr>
      </w:pPr>
      <w:r w:rsidRPr="00C412A4">
        <w:rPr>
          <w:rFonts w:eastAsia="Lucida Sans Unicode"/>
          <w:i/>
          <w:iCs/>
          <w:sz w:val="28"/>
          <w:szCs w:val="28"/>
          <w:lang w:val="vi-VN" w:eastAsia="ar-SA"/>
        </w:rPr>
        <w:t>(</w:t>
      </w:r>
      <w:r w:rsidRPr="00C412A4">
        <w:rPr>
          <w:rFonts w:eastAsia="Lucida Sans Unicode"/>
          <w:b/>
          <w:bCs/>
          <w:i/>
          <w:iCs/>
          <w:sz w:val="28"/>
          <w:szCs w:val="28"/>
          <w:lang w:val="vi-VN" w:eastAsia="ar-SA"/>
        </w:rPr>
        <w:t xml:space="preserve">thời gian </w:t>
      </w:r>
      <w:r w:rsidRPr="00C412A4">
        <w:rPr>
          <w:rFonts w:eastAsia="Lucida Sans Unicode"/>
          <w:b/>
          <w:bCs/>
          <w:i/>
          <w:iCs/>
          <w:sz w:val="28"/>
          <w:szCs w:val="28"/>
          <w:lang w:eastAsia="ar-SA"/>
        </w:rPr>
        <w:t>01 ngày</w:t>
      </w:r>
      <w:r w:rsidRPr="00C412A4">
        <w:rPr>
          <w:rFonts w:eastAsia="Lucida Sans Unicode"/>
          <w:b/>
          <w:bCs/>
          <w:i/>
          <w:iCs/>
          <w:sz w:val="28"/>
          <w:szCs w:val="28"/>
          <w:lang w:val="vi-VN" w:eastAsia="ar-SA"/>
        </w:rPr>
        <w:t xml:space="preserve">, </w:t>
      </w:r>
      <w:r w:rsidRPr="00C412A4">
        <w:rPr>
          <w:rFonts w:eastAsia="Lucida Sans Unicode"/>
          <w:b/>
          <w:bCs/>
          <w:i/>
          <w:iCs/>
          <w:sz w:val="28"/>
          <w:szCs w:val="28"/>
          <w:lang w:eastAsia="ar-SA"/>
        </w:rPr>
        <w:t xml:space="preserve">bắt đầu </w:t>
      </w:r>
      <w:r w:rsidRPr="00C412A4">
        <w:rPr>
          <w:rFonts w:eastAsia="Lucida Sans Unicode"/>
          <w:b/>
          <w:bCs/>
          <w:i/>
          <w:iCs/>
          <w:sz w:val="28"/>
          <w:szCs w:val="28"/>
          <w:lang w:val="vi-VN" w:eastAsia="ar-SA"/>
        </w:rPr>
        <w:t xml:space="preserve">vào lúc </w:t>
      </w:r>
      <w:r w:rsidRPr="00C412A4">
        <w:rPr>
          <w:rFonts w:eastAsia="Lucida Sans Unicode"/>
          <w:b/>
          <w:bCs/>
          <w:i/>
          <w:iCs/>
          <w:sz w:val="28"/>
          <w:szCs w:val="28"/>
          <w:lang w:eastAsia="ar-SA"/>
        </w:rPr>
        <w:t>07</w:t>
      </w:r>
      <w:r w:rsidRPr="00C412A4">
        <w:rPr>
          <w:rFonts w:eastAsia="Lucida Sans Unicode"/>
          <w:b/>
          <w:bCs/>
          <w:i/>
          <w:iCs/>
          <w:sz w:val="28"/>
          <w:szCs w:val="28"/>
          <w:lang w:val="vi-VN" w:eastAsia="ar-SA"/>
        </w:rPr>
        <w:t>h</w:t>
      </w:r>
      <w:r w:rsidRPr="00C412A4">
        <w:rPr>
          <w:rFonts w:eastAsia="Lucida Sans Unicode"/>
          <w:b/>
          <w:bCs/>
          <w:i/>
          <w:iCs/>
          <w:sz w:val="28"/>
          <w:szCs w:val="28"/>
          <w:lang w:eastAsia="ar-SA"/>
        </w:rPr>
        <w:t>3</w:t>
      </w:r>
      <w:r w:rsidRPr="00C412A4">
        <w:rPr>
          <w:rFonts w:eastAsia="Lucida Sans Unicode"/>
          <w:b/>
          <w:bCs/>
          <w:i/>
          <w:iCs/>
          <w:sz w:val="28"/>
          <w:szCs w:val="28"/>
          <w:lang w:val="vi-VN" w:eastAsia="ar-SA"/>
        </w:rPr>
        <w:t xml:space="preserve">0” ngày </w:t>
      </w:r>
      <w:r w:rsidR="003F01BF">
        <w:rPr>
          <w:rFonts w:eastAsia="Lucida Sans Unicode"/>
          <w:b/>
          <w:bCs/>
          <w:i/>
          <w:iCs/>
          <w:sz w:val="28"/>
          <w:szCs w:val="28"/>
          <w:lang w:eastAsia="ar-SA"/>
        </w:rPr>
        <w:t>24</w:t>
      </w:r>
      <w:r w:rsidRPr="00C412A4">
        <w:rPr>
          <w:rFonts w:eastAsia="Lucida Sans Unicode"/>
          <w:b/>
          <w:bCs/>
          <w:i/>
          <w:iCs/>
          <w:sz w:val="28"/>
          <w:szCs w:val="28"/>
          <w:lang w:eastAsia="ar-SA"/>
        </w:rPr>
        <w:t>/12</w:t>
      </w:r>
      <w:r w:rsidRPr="00C412A4">
        <w:rPr>
          <w:rFonts w:eastAsia="Lucida Sans Unicode"/>
          <w:b/>
          <w:bCs/>
          <w:i/>
          <w:iCs/>
          <w:sz w:val="28"/>
          <w:szCs w:val="28"/>
          <w:lang w:val="vi-VN" w:eastAsia="ar-SA"/>
        </w:rPr>
        <w:t>/2025</w:t>
      </w:r>
      <w:r w:rsidR="006852BA">
        <w:rPr>
          <w:rFonts w:eastAsia="Lucida Sans Unicode"/>
          <w:b/>
          <w:bCs/>
          <w:i/>
          <w:iCs/>
          <w:sz w:val="28"/>
          <w:szCs w:val="28"/>
          <w:lang w:eastAsia="ar-SA"/>
        </w:rPr>
        <w:t xml:space="preserve"> - Thứ </w:t>
      </w:r>
      <w:r w:rsidR="003F01BF">
        <w:rPr>
          <w:rFonts w:eastAsia="Lucida Sans Unicode"/>
          <w:b/>
          <w:bCs/>
          <w:i/>
          <w:iCs/>
          <w:sz w:val="28"/>
          <w:szCs w:val="28"/>
          <w:lang w:eastAsia="ar-SA"/>
        </w:rPr>
        <w:t>4</w:t>
      </w:r>
      <w:r w:rsidRPr="00C412A4">
        <w:rPr>
          <w:rFonts w:eastAsia="Lucida Sans Unicode"/>
          <w:i/>
          <w:iCs/>
          <w:sz w:val="28"/>
          <w:szCs w:val="28"/>
          <w:lang w:val="vi-VN" w:eastAsia="ar-SA"/>
        </w:rPr>
        <w:t>)</w:t>
      </w:r>
    </w:p>
    <w:p w14:paraId="6C3C743F" w14:textId="77777777" w:rsidR="0064664B" w:rsidRPr="00C412A4" w:rsidRDefault="00FD4F2E" w:rsidP="00C412A4">
      <w:pPr>
        <w:jc w:val="center"/>
        <w:rPr>
          <w:i/>
          <w:sz w:val="28"/>
          <w:szCs w:val="28"/>
          <w:lang w:val="vi-VN"/>
        </w:rPr>
      </w:pPr>
      <w:r w:rsidRPr="00C412A4">
        <w:rPr>
          <w:i/>
          <w:sz w:val="28"/>
          <w:szCs w:val="28"/>
          <w:lang w:val="vi-VN"/>
        </w:rPr>
        <w:t xml:space="preserve">(Kèm theo </w:t>
      </w:r>
      <w:r w:rsidR="0064664B" w:rsidRPr="00C412A4">
        <w:rPr>
          <w:i/>
          <w:sz w:val="28"/>
          <w:szCs w:val="28"/>
          <w:lang w:val="vi-VN"/>
        </w:rPr>
        <w:t>Giấy mời</w:t>
      </w:r>
      <w:r w:rsidRPr="00C412A4">
        <w:rPr>
          <w:i/>
          <w:sz w:val="28"/>
          <w:szCs w:val="28"/>
          <w:lang w:val="vi-VN"/>
        </w:rPr>
        <w:t xml:space="preserve"> số:      /</w:t>
      </w:r>
      <w:r w:rsidR="0064664B" w:rsidRPr="00C412A4">
        <w:rPr>
          <w:i/>
          <w:sz w:val="28"/>
          <w:szCs w:val="28"/>
          <w:lang w:val="vi-VN"/>
        </w:rPr>
        <w:t>GM</w:t>
      </w:r>
      <w:r w:rsidRPr="00C412A4">
        <w:rPr>
          <w:i/>
          <w:sz w:val="28"/>
          <w:szCs w:val="28"/>
          <w:lang w:val="vi-VN"/>
        </w:rPr>
        <w:t xml:space="preserve">-TTHĐND, ngày     /12/2025 của Thường trực </w:t>
      </w:r>
    </w:p>
    <w:p w14:paraId="0018FC66" w14:textId="76E5E2D8" w:rsidR="00FD4F2E" w:rsidRPr="00C412A4" w:rsidRDefault="00FD4F2E" w:rsidP="00C412A4">
      <w:pPr>
        <w:jc w:val="center"/>
        <w:rPr>
          <w:i/>
          <w:sz w:val="28"/>
          <w:szCs w:val="28"/>
          <w:lang w:val="vi-VN"/>
        </w:rPr>
      </w:pPr>
      <w:r w:rsidRPr="00C412A4">
        <w:rPr>
          <w:i/>
          <w:sz w:val="28"/>
          <w:szCs w:val="28"/>
          <w:lang w:val="vi-VN"/>
        </w:rPr>
        <w:t>Hội đồng nhân dân xã Tu Mơ Rông)</w:t>
      </w:r>
    </w:p>
    <w:p w14:paraId="59979485" w14:textId="77777777" w:rsidR="00FD4F2E" w:rsidRPr="00C412A4" w:rsidRDefault="00FD4F2E" w:rsidP="00C412A4">
      <w:pPr>
        <w:jc w:val="center"/>
        <w:rPr>
          <w:b/>
          <w:bCs/>
          <w:sz w:val="28"/>
          <w:szCs w:val="28"/>
          <w:lang w:val="vi-VN"/>
        </w:rPr>
      </w:pPr>
      <w:r w:rsidRPr="00C412A4">
        <w:rPr>
          <w:bCs/>
          <w:noProof/>
          <w:sz w:val="28"/>
          <w:szCs w:val="28"/>
        </w:rPr>
        <mc:AlternateContent>
          <mc:Choice Requires="wps">
            <w:drawing>
              <wp:anchor distT="4294967292" distB="4294967292" distL="114300" distR="114300" simplePos="0" relativeHeight="251666432" behindDoc="0" locked="0" layoutInCell="1" allowOverlap="1" wp14:anchorId="4FF6D855" wp14:editId="51BFAC55">
                <wp:simplePos x="0" y="0"/>
                <wp:positionH relativeFrom="column">
                  <wp:posOffset>2378075</wp:posOffset>
                </wp:positionH>
                <wp:positionV relativeFrom="paragraph">
                  <wp:posOffset>41487</wp:posOffset>
                </wp:positionV>
                <wp:extent cx="949960" cy="0"/>
                <wp:effectExtent l="0" t="0" r="0" b="0"/>
                <wp:wrapNone/>
                <wp:docPr id="2413068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245F5C" id="Straight Connector 1"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25pt,3.25pt" to="262.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"/>
            </w:pict>
          </mc:Fallback>
        </mc:AlternateContent>
      </w:r>
      <w:r w:rsidRPr="00C412A4">
        <w:rPr>
          <w:b/>
          <w:bCs/>
          <w:sz w:val="28"/>
          <w:szCs w:val="28"/>
          <w:lang w:val="vi-VN"/>
        </w:rPr>
        <w:t xml:space="preserve"> </w:t>
      </w:r>
    </w:p>
    <w:p w14:paraId="0905FE6C" w14:textId="379B31EC" w:rsidR="00073CA7" w:rsidRPr="00073CA7" w:rsidRDefault="009244E0" w:rsidP="00073CA7">
      <w:pPr>
        <w:keepNext/>
        <w:suppressAutoHyphens/>
        <w:spacing w:before="120"/>
        <w:ind w:firstLine="680"/>
        <w:rPr>
          <w:rFonts w:eastAsia="Lucida Sans Unicode"/>
          <w:b/>
          <w:bCs/>
          <w:sz w:val="28"/>
          <w:szCs w:val="28"/>
          <w:lang w:val="vi-VN" w:eastAsia="ar-SA"/>
        </w:rPr>
      </w:pPr>
      <w:r w:rsidRPr="00073CA7">
        <w:rPr>
          <w:b/>
          <w:sz w:val="28"/>
          <w:szCs w:val="28"/>
          <w:lang w:val="vi-VN" w:eastAsia="ar-SA"/>
        </w:rPr>
        <w:t>I.</w:t>
      </w:r>
      <w:r w:rsidR="00073CA7" w:rsidRPr="00073CA7">
        <w:rPr>
          <w:b/>
          <w:sz w:val="28"/>
          <w:szCs w:val="28"/>
          <w:lang w:val="vi-VN" w:eastAsia="ar-SA"/>
        </w:rPr>
        <w:t xml:space="preserve"> </w:t>
      </w:r>
      <w:r w:rsidR="004E11CD" w:rsidRPr="00293CEF">
        <w:rPr>
          <w:b/>
          <w:sz w:val="28"/>
          <w:szCs w:val="28"/>
          <w:lang w:val="vi-VN" w:eastAsia="ar-SA"/>
        </w:rPr>
        <w:t>THỜI GIAN:</w:t>
      </w:r>
      <w:r w:rsidR="00073CA7" w:rsidRPr="00073CA7">
        <w:rPr>
          <w:rFonts w:eastAsia="Lucida Sans Unicode"/>
          <w:b/>
          <w:bCs/>
          <w:sz w:val="28"/>
          <w:szCs w:val="28"/>
          <w:lang w:val="vi-VN" w:eastAsia="ar-SA"/>
        </w:rPr>
        <w:t xml:space="preserve"> 01 ngày, bắt đầu vào lúc 07h30” ngày </w:t>
      </w:r>
      <w:r w:rsidR="002F3648" w:rsidRPr="00CB0B86">
        <w:rPr>
          <w:rFonts w:eastAsia="Lucida Sans Unicode"/>
          <w:b/>
          <w:bCs/>
          <w:sz w:val="28"/>
          <w:szCs w:val="28"/>
          <w:lang w:val="vi-VN" w:eastAsia="ar-SA"/>
        </w:rPr>
        <w:t>24</w:t>
      </w:r>
      <w:r w:rsidR="00073CA7" w:rsidRPr="00073CA7">
        <w:rPr>
          <w:rFonts w:eastAsia="Lucida Sans Unicode"/>
          <w:b/>
          <w:bCs/>
          <w:sz w:val="28"/>
          <w:szCs w:val="28"/>
          <w:lang w:val="vi-VN" w:eastAsia="ar-SA"/>
        </w:rPr>
        <w:t>/12/2025.</w:t>
      </w:r>
    </w:p>
    <w:p w14:paraId="02FF8B13" w14:textId="10FA68E3" w:rsidR="00073CA7" w:rsidRPr="00BD4905" w:rsidRDefault="003872F6" w:rsidP="00073CA7">
      <w:pPr>
        <w:keepNext/>
        <w:suppressAutoHyphens/>
        <w:spacing w:before="120"/>
        <w:ind w:firstLine="680"/>
        <w:jc w:val="both"/>
        <w:rPr>
          <w:rFonts w:eastAsia="Lucida Sans Unicode"/>
          <w:b/>
          <w:bCs/>
          <w:color w:val="EE0000"/>
          <w:sz w:val="28"/>
          <w:szCs w:val="28"/>
          <w:u w:val="single"/>
          <w:lang w:val="vi-VN" w:eastAsia="ar-SA"/>
        </w:rPr>
      </w:pPr>
      <w:r w:rsidRPr="003872F6">
        <w:rPr>
          <w:rFonts w:eastAsia="Lucida Sans Unicode"/>
          <w:b/>
          <w:bCs/>
          <w:color w:val="EE0000"/>
          <w:sz w:val="28"/>
          <w:szCs w:val="28"/>
          <w:lang w:val="vi-VN" w:eastAsia="ar-SA"/>
        </w:rPr>
        <w:t>A</w:t>
      </w:r>
      <w:r w:rsidR="00073CA7" w:rsidRPr="00C265DB">
        <w:rPr>
          <w:rFonts w:eastAsia="Lucida Sans Unicode"/>
          <w:b/>
          <w:bCs/>
          <w:color w:val="EE0000"/>
          <w:sz w:val="28"/>
          <w:szCs w:val="28"/>
          <w:lang w:val="vi-VN" w:eastAsia="ar-SA"/>
        </w:rPr>
        <w:t xml:space="preserve">. </w:t>
      </w:r>
      <w:r w:rsidR="00073CA7" w:rsidRPr="00C265DB">
        <w:rPr>
          <w:rFonts w:eastAsia="Lucida Sans Unicode"/>
          <w:b/>
          <w:bCs/>
          <w:color w:val="EE0000"/>
          <w:sz w:val="28"/>
          <w:szCs w:val="28"/>
          <w:u w:val="single"/>
          <w:lang w:val="vi-VN" w:eastAsia="ar-SA"/>
        </w:rPr>
        <w:t>Buổi sáng: Bắt đầu từ 07h30”</w:t>
      </w:r>
      <w:r w:rsidR="00C265DB" w:rsidRPr="00C265DB">
        <w:rPr>
          <w:rFonts w:eastAsia="Lucida Sans Unicode"/>
          <w:b/>
          <w:bCs/>
          <w:color w:val="EE0000"/>
          <w:sz w:val="28"/>
          <w:szCs w:val="28"/>
          <w:u w:val="single"/>
          <w:lang w:val="vi-VN" w:eastAsia="ar-SA"/>
        </w:rPr>
        <w:t xml:space="preserve"> đến 11h30”</w:t>
      </w:r>
      <w:r w:rsidR="00073CA7" w:rsidRPr="00C265DB">
        <w:rPr>
          <w:rFonts w:eastAsia="Lucida Sans Unicode"/>
          <w:b/>
          <w:bCs/>
          <w:color w:val="EE0000"/>
          <w:sz w:val="28"/>
          <w:szCs w:val="28"/>
          <w:u w:val="single"/>
          <w:lang w:val="vi-VN" w:eastAsia="ar-SA"/>
        </w:rPr>
        <w:t>.</w:t>
      </w:r>
    </w:p>
    <w:p w14:paraId="109FAC83" w14:textId="5541D6FE" w:rsidR="009244E0" w:rsidRPr="00C412A4" w:rsidRDefault="00073CA7" w:rsidP="009244E0">
      <w:pPr>
        <w:suppressAutoHyphens/>
        <w:spacing w:before="80" w:after="120"/>
        <w:ind w:firstLine="680"/>
        <w:jc w:val="both"/>
        <w:rPr>
          <w:i/>
          <w:sz w:val="28"/>
          <w:szCs w:val="28"/>
          <w:lang w:val="vi-VN" w:eastAsia="ar-SA"/>
        </w:rPr>
      </w:pPr>
      <w:r w:rsidRPr="003872F6">
        <w:rPr>
          <w:b/>
          <w:sz w:val="28"/>
          <w:szCs w:val="28"/>
          <w:lang w:val="vi-VN" w:eastAsia="ar-SA"/>
        </w:rPr>
        <w:t>1</w:t>
      </w:r>
      <w:r w:rsidR="003872F6" w:rsidRPr="003872F6">
        <w:rPr>
          <w:b/>
          <w:sz w:val="28"/>
          <w:szCs w:val="28"/>
          <w:lang w:val="vi-VN" w:eastAsia="ar-SA"/>
        </w:rPr>
        <w:t xml:space="preserve">. </w:t>
      </w:r>
      <w:r w:rsidR="009244E0" w:rsidRPr="00C412A4">
        <w:rPr>
          <w:b/>
          <w:sz w:val="28"/>
          <w:szCs w:val="28"/>
          <w:lang w:val="vi-VN" w:eastAsia="ar-SA"/>
        </w:rPr>
        <w:t>Ổn định tổ chứ</w:t>
      </w:r>
      <w:r w:rsidR="003E055F" w:rsidRPr="00C412A4">
        <w:rPr>
          <w:b/>
          <w:sz w:val="28"/>
          <w:szCs w:val="28"/>
          <w:lang w:val="vi-VN" w:eastAsia="ar-SA"/>
        </w:rPr>
        <w:t>c, điểm danh đại biểu HĐND xã</w:t>
      </w:r>
      <w:r w:rsidR="009244E0" w:rsidRPr="00C412A4">
        <w:rPr>
          <w:b/>
          <w:sz w:val="28"/>
          <w:szCs w:val="28"/>
          <w:lang w:val="vi-VN" w:eastAsia="ar-SA"/>
        </w:rPr>
        <w:t xml:space="preserve"> </w:t>
      </w:r>
      <w:r w:rsidR="009244E0" w:rsidRPr="00C412A4">
        <w:rPr>
          <w:i/>
          <w:sz w:val="28"/>
          <w:szCs w:val="28"/>
          <w:lang w:val="vi-VN" w:eastAsia="ar-SA"/>
        </w:rPr>
        <w:t>(Đại biểu đến trước 15 phút để ổn định tổ chức).</w:t>
      </w:r>
    </w:p>
    <w:p w14:paraId="58A9E632" w14:textId="42963FB7" w:rsidR="009244E0" w:rsidRPr="00C412A4" w:rsidRDefault="00073CA7" w:rsidP="009244E0">
      <w:pPr>
        <w:suppressAutoHyphens/>
        <w:spacing w:before="80" w:after="120"/>
        <w:ind w:firstLine="680"/>
        <w:jc w:val="both"/>
        <w:rPr>
          <w:iCs/>
          <w:sz w:val="28"/>
          <w:szCs w:val="28"/>
          <w:lang w:val="vi-VN" w:eastAsia="ar-SA"/>
        </w:rPr>
      </w:pPr>
      <w:r w:rsidRPr="00073CA7">
        <w:rPr>
          <w:b/>
          <w:sz w:val="28"/>
          <w:szCs w:val="28"/>
          <w:lang w:val="vi-VN" w:eastAsia="ar-SA"/>
        </w:rPr>
        <w:t>2</w:t>
      </w:r>
      <w:r w:rsidR="009244E0" w:rsidRPr="00C412A4">
        <w:rPr>
          <w:b/>
          <w:sz w:val="28"/>
          <w:szCs w:val="28"/>
          <w:lang w:val="vi-VN" w:eastAsia="ar-SA"/>
        </w:rPr>
        <w:t>.</w:t>
      </w:r>
      <w:r w:rsidR="009244E0" w:rsidRPr="00C412A4">
        <w:rPr>
          <w:sz w:val="28"/>
          <w:szCs w:val="28"/>
          <w:lang w:val="vi-VN" w:eastAsia="ar-SA"/>
        </w:rPr>
        <w:t xml:space="preserve"> Chào cờ, tuyên bố lý do, giới thiệu đại biểu, mời Chủ toạ, Thư ký kỳ họp làm việc </w:t>
      </w:r>
      <w:r w:rsidR="00015E04" w:rsidRPr="00C412A4">
        <w:rPr>
          <w:i/>
          <w:iCs/>
          <w:sz w:val="28"/>
          <w:szCs w:val="28"/>
          <w:lang w:val="vi-VN" w:eastAsia="ar-SA"/>
        </w:rPr>
        <w:t>(Lãnh đạo Văn phòng HĐND</w:t>
      </w:r>
      <w:r w:rsidR="0064664B" w:rsidRPr="00C412A4">
        <w:rPr>
          <w:i/>
          <w:iCs/>
          <w:sz w:val="28"/>
          <w:szCs w:val="28"/>
          <w:lang w:val="vi-VN" w:eastAsia="ar-SA"/>
        </w:rPr>
        <w:t>&amp;</w:t>
      </w:r>
      <w:r w:rsidR="003E055F" w:rsidRPr="00C412A4">
        <w:rPr>
          <w:i/>
          <w:iCs/>
          <w:sz w:val="28"/>
          <w:szCs w:val="28"/>
          <w:lang w:val="vi-VN" w:eastAsia="ar-SA"/>
        </w:rPr>
        <w:t>UBND xã</w:t>
      </w:r>
      <w:r w:rsidR="009244E0" w:rsidRPr="00C412A4">
        <w:rPr>
          <w:i/>
          <w:iCs/>
          <w:sz w:val="28"/>
          <w:szCs w:val="28"/>
          <w:lang w:val="vi-VN" w:eastAsia="ar-SA"/>
        </w:rPr>
        <w:t>).</w:t>
      </w:r>
    </w:p>
    <w:p w14:paraId="0386FD13" w14:textId="4A2A8724" w:rsidR="0064664B" w:rsidRPr="00C412A4" w:rsidRDefault="003872F6" w:rsidP="0064664B">
      <w:pPr>
        <w:suppressAutoHyphens/>
        <w:spacing w:before="80" w:after="120"/>
        <w:ind w:firstLine="680"/>
        <w:jc w:val="both"/>
        <w:rPr>
          <w:iCs/>
          <w:sz w:val="28"/>
          <w:szCs w:val="28"/>
          <w:lang w:val="vi-VN" w:eastAsia="ar-SA"/>
        </w:rPr>
      </w:pPr>
      <w:r w:rsidRPr="003872F6">
        <w:rPr>
          <w:b/>
          <w:iCs/>
          <w:sz w:val="28"/>
          <w:szCs w:val="28"/>
          <w:lang w:val="vi-VN" w:eastAsia="ar-SA"/>
        </w:rPr>
        <w:t>3</w:t>
      </w:r>
      <w:r w:rsidR="009244E0" w:rsidRPr="00C412A4">
        <w:rPr>
          <w:b/>
          <w:iCs/>
          <w:sz w:val="28"/>
          <w:szCs w:val="28"/>
          <w:lang w:val="vi-VN" w:eastAsia="ar-SA"/>
        </w:rPr>
        <w:t>.</w:t>
      </w:r>
      <w:r w:rsidR="009244E0" w:rsidRPr="00C412A4">
        <w:rPr>
          <w:iCs/>
          <w:sz w:val="28"/>
          <w:szCs w:val="28"/>
          <w:lang w:val="vi-VN" w:eastAsia="ar-SA"/>
        </w:rPr>
        <w:t xml:space="preserve"> </w:t>
      </w:r>
      <w:r w:rsidR="00842B30" w:rsidRPr="00C412A4">
        <w:rPr>
          <w:iCs/>
          <w:sz w:val="28"/>
          <w:szCs w:val="28"/>
          <w:lang w:val="vi-VN" w:eastAsia="ar-SA"/>
        </w:rPr>
        <w:t>Thông qua Chương trình kỳ họp</w:t>
      </w:r>
      <w:r w:rsidR="009244E0" w:rsidRPr="00C412A4">
        <w:rPr>
          <w:iCs/>
          <w:sz w:val="28"/>
          <w:szCs w:val="28"/>
          <w:lang w:val="vi-VN" w:eastAsia="ar-SA"/>
        </w:rPr>
        <w:t xml:space="preserve"> </w:t>
      </w:r>
      <w:r w:rsidR="009244E0" w:rsidRPr="00C412A4">
        <w:rPr>
          <w:i/>
          <w:iCs/>
          <w:sz w:val="28"/>
          <w:szCs w:val="28"/>
          <w:lang w:val="vi-VN" w:eastAsia="ar-SA"/>
        </w:rPr>
        <w:t>(</w:t>
      </w:r>
      <w:r w:rsidR="00842B30" w:rsidRPr="00C412A4">
        <w:rPr>
          <w:i/>
          <w:iCs/>
          <w:sz w:val="28"/>
          <w:szCs w:val="28"/>
          <w:lang w:val="vi-VN" w:eastAsia="ar-SA"/>
        </w:rPr>
        <w:t>Lãnh đạo Văn phòng HĐND</w:t>
      </w:r>
      <w:r w:rsidR="0064664B" w:rsidRPr="00C412A4">
        <w:rPr>
          <w:i/>
          <w:iCs/>
          <w:sz w:val="28"/>
          <w:szCs w:val="28"/>
          <w:lang w:val="vi-VN" w:eastAsia="ar-SA"/>
        </w:rPr>
        <w:t>&amp;</w:t>
      </w:r>
      <w:r w:rsidR="00842B30" w:rsidRPr="00C412A4">
        <w:rPr>
          <w:i/>
          <w:iCs/>
          <w:sz w:val="28"/>
          <w:szCs w:val="28"/>
          <w:lang w:val="vi-VN" w:eastAsia="ar-SA"/>
        </w:rPr>
        <w:t>UBND xã</w:t>
      </w:r>
      <w:r w:rsidR="009244E0" w:rsidRPr="00C412A4">
        <w:rPr>
          <w:i/>
          <w:iCs/>
          <w:sz w:val="28"/>
          <w:szCs w:val="28"/>
          <w:lang w:val="vi-VN" w:eastAsia="ar-SA"/>
        </w:rPr>
        <w:t>).</w:t>
      </w:r>
    </w:p>
    <w:p w14:paraId="1CC2E564" w14:textId="5C8F4379" w:rsidR="009244E0" w:rsidRPr="00C412A4" w:rsidRDefault="00073CA7" w:rsidP="0064664B">
      <w:pPr>
        <w:suppressAutoHyphens/>
        <w:spacing w:before="80" w:after="120"/>
        <w:ind w:firstLine="680"/>
        <w:jc w:val="both"/>
        <w:rPr>
          <w:sz w:val="28"/>
          <w:szCs w:val="28"/>
          <w:lang w:val="vi-VN"/>
        </w:rPr>
      </w:pPr>
      <w:r w:rsidRPr="00073CA7">
        <w:rPr>
          <w:b/>
          <w:sz w:val="28"/>
          <w:szCs w:val="28"/>
          <w:lang w:val="vi-VN" w:eastAsia="ar-SA"/>
        </w:rPr>
        <w:t>4</w:t>
      </w:r>
      <w:r w:rsidR="009244E0" w:rsidRPr="00C412A4">
        <w:rPr>
          <w:b/>
          <w:sz w:val="28"/>
          <w:szCs w:val="28"/>
          <w:lang w:val="vi-VN" w:eastAsia="ar-SA"/>
        </w:rPr>
        <w:t>.</w:t>
      </w:r>
      <w:r w:rsidR="009244E0" w:rsidRPr="00C412A4">
        <w:rPr>
          <w:sz w:val="28"/>
          <w:szCs w:val="28"/>
          <w:lang w:val="vi-VN" w:eastAsia="ar-SA"/>
        </w:rPr>
        <w:t xml:space="preserve"> Phát biểu khai mạc </w:t>
      </w:r>
      <w:r w:rsidR="00975ABF" w:rsidRPr="00C412A4">
        <w:rPr>
          <w:sz w:val="28"/>
          <w:szCs w:val="28"/>
          <w:lang w:val="vi-VN" w:eastAsia="ar-SA"/>
        </w:rPr>
        <w:t>Kỳ</w:t>
      </w:r>
      <w:r w:rsidR="009244E0" w:rsidRPr="00C412A4">
        <w:rPr>
          <w:sz w:val="28"/>
          <w:szCs w:val="28"/>
          <w:lang w:val="vi-VN" w:eastAsia="ar-SA"/>
        </w:rPr>
        <w:t xml:space="preserve"> họp </w:t>
      </w:r>
      <w:r w:rsidR="0064664B" w:rsidRPr="00C412A4">
        <w:rPr>
          <w:sz w:val="28"/>
          <w:szCs w:val="28"/>
          <w:lang w:val="vi-VN"/>
        </w:rPr>
        <w:t>thường lệ cuối năm 2025, HĐND xã Tu Mơ Rông, Khóa XIV, nhiệm kỳ 2021 - 2026</w:t>
      </w:r>
      <w:r w:rsidR="009244E0" w:rsidRPr="00C412A4">
        <w:rPr>
          <w:sz w:val="28"/>
          <w:szCs w:val="28"/>
          <w:lang w:val="vi-VN" w:eastAsia="ar-SA"/>
        </w:rPr>
        <w:t xml:space="preserve"> </w:t>
      </w:r>
      <w:r w:rsidR="009244E0" w:rsidRPr="00C412A4">
        <w:rPr>
          <w:i/>
          <w:sz w:val="28"/>
          <w:szCs w:val="28"/>
          <w:lang w:val="vi-VN" w:eastAsia="ar-SA"/>
        </w:rPr>
        <w:t xml:space="preserve">(Đ/c </w:t>
      </w:r>
      <w:r w:rsidR="00842B30" w:rsidRPr="00C412A4">
        <w:rPr>
          <w:i/>
          <w:sz w:val="28"/>
          <w:szCs w:val="28"/>
          <w:lang w:val="vi-VN" w:eastAsia="ar-SA"/>
        </w:rPr>
        <w:t>BT</w:t>
      </w:r>
      <w:r w:rsidR="003E055F" w:rsidRPr="00C412A4">
        <w:rPr>
          <w:i/>
          <w:sz w:val="28"/>
          <w:szCs w:val="28"/>
          <w:lang w:val="vi-VN" w:eastAsia="ar-SA"/>
        </w:rPr>
        <w:t>Đ</w:t>
      </w:r>
      <w:r w:rsidR="00532B45" w:rsidRPr="00C412A4">
        <w:rPr>
          <w:i/>
          <w:sz w:val="28"/>
          <w:szCs w:val="28"/>
          <w:lang w:val="vi-VN" w:eastAsia="ar-SA"/>
        </w:rPr>
        <w:t>U</w:t>
      </w:r>
      <w:r w:rsidR="009244E0" w:rsidRPr="00C412A4">
        <w:rPr>
          <w:i/>
          <w:sz w:val="28"/>
          <w:szCs w:val="28"/>
          <w:lang w:val="vi-VN" w:eastAsia="ar-SA"/>
        </w:rPr>
        <w:t xml:space="preserve">, Chủ tịch HĐND </w:t>
      </w:r>
      <w:r w:rsidR="003E055F" w:rsidRPr="00C412A4">
        <w:rPr>
          <w:i/>
          <w:sz w:val="28"/>
          <w:szCs w:val="28"/>
          <w:lang w:val="vi-VN" w:eastAsia="ar-SA"/>
        </w:rPr>
        <w:t>xã</w:t>
      </w:r>
      <w:r w:rsidR="009244E0" w:rsidRPr="00C412A4">
        <w:rPr>
          <w:i/>
          <w:sz w:val="28"/>
          <w:szCs w:val="28"/>
          <w:lang w:val="vi-VN" w:eastAsia="ar-SA"/>
        </w:rPr>
        <w:t>).</w:t>
      </w:r>
    </w:p>
    <w:p w14:paraId="7BE6F21C" w14:textId="476E3F5C" w:rsidR="009244E0" w:rsidRPr="00C412A4" w:rsidRDefault="009244E0" w:rsidP="00C412A4">
      <w:pPr>
        <w:suppressAutoHyphens/>
        <w:spacing w:before="80" w:after="120"/>
        <w:ind w:firstLine="567"/>
        <w:jc w:val="both"/>
        <w:rPr>
          <w:b/>
          <w:sz w:val="28"/>
          <w:szCs w:val="28"/>
          <w:lang w:val="vi-VN" w:eastAsia="ar-SA"/>
        </w:rPr>
      </w:pPr>
      <w:r w:rsidRPr="00C412A4">
        <w:rPr>
          <w:b/>
          <w:sz w:val="28"/>
          <w:szCs w:val="28"/>
          <w:lang w:val="vi-VN" w:eastAsia="ar-SA"/>
        </w:rPr>
        <w:t>II. T</w:t>
      </w:r>
      <w:r w:rsidR="00C265DB" w:rsidRPr="00C265DB">
        <w:rPr>
          <w:b/>
          <w:sz w:val="28"/>
          <w:szCs w:val="28"/>
          <w:lang w:val="vi-VN" w:eastAsia="ar-SA"/>
        </w:rPr>
        <w:t>HÔNG QUA CÁC NỘI DUNG TRÌNH TẠI K</w:t>
      </w:r>
      <w:r w:rsidR="00293CEF" w:rsidRPr="003872F6">
        <w:rPr>
          <w:b/>
          <w:sz w:val="28"/>
          <w:szCs w:val="28"/>
          <w:lang w:val="vi-VN" w:eastAsia="ar-SA"/>
        </w:rPr>
        <w:t>Ỳ</w:t>
      </w:r>
      <w:r w:rsidR="00C265DB" w:rsidRPr="00C265DB">
        <w:rPr>
          <w:b/>
          <w:sz w:val="28"/>
          <w:szCs w:val="28"/>
          <w:lang w:val="vi-VN" w:eastAsia="ar-SA"/>
        </w:rPr>
        <w:t xml:space="preserve"> HỌP</w:t>
      </w:r>
      <w:r w:rsidRPr="00C412A4">
        <w:rPr>
          <w:b/>
          <w:sz w:val="28"/>
          <w:szCs w:val="28"/>
          <w:lang w:val="vi-VN" w:eastAsia="ar-SA"/>
        </w:rPr>
        <w:t>:</w:t>
      </w:r>
    </w:p>
    <w:p w14:paraId="24CA9B26" w14:textId="0288C978" w:rsidR="00C412A4" w:rsidRPr="00C412A4" w:rsidRDefault="00C412A4" w:rsidP="00C412A4">
      <w:pPr>
        <w:spacing w:after="120"/>
        <w:ind w:firstLine="567"/>
        <w:jc w:val="both"/>
        <w:rPr>
          <w:b/>
          <w:iCs/>
          <w:sz w:val="28"/>
          <w:szCs w:val="28"/>
          <w:lang w:val="vi-VN"/>
        </w:rPr>
      </w:pPr>
      <w:r w:rsidRPr="00C412A4">
        <w:rPr>
          <w:b/>
          <w:iCs/>
          <w:sz w:val="28"/>
          <w:szCs w:val="28"/>
          <w:lang w:val="vi-VN"/>
        </w:rPr>
        <w:t>1.</w:t>
      </w:r>
      <w:r w:rsidRPr="00C412A4">
        <w:rPr>
          <w:i/>
          <w:iCs/>
          <w:sz w:val="28"/>
          <w:szCs w:val="28"/>
          <w:lang w:val="vi-VN"/>
        </w:rPr>
        <w:t xml:space="preserve"> </w:t>
      </w:r>
      <w:r w:rsidRPr="00C412A4">
        <w:rPr>
          <w:b/>
          <w:iCs/>
          <w:sz w:val="28"/>
          <w:szCs w:val="28"/>
          <w:lang w:val="vi-VN"/>
        </w:rPr>
        <w:t>Nội dung Thường trực HĐND xã trình:</w:t>
      </w:r>
    </w:p>
    <w:p w14:paraId="0BAEB9AE" w14:textId="27A89955" w:rsidR="00C412A4" w:rsidRPr="00C412A4" w:rsidRDefault="00C412A4" w:rsidP="00C412A4">
      <w:pPr>
        <w:shd w:val="clear" w:color="auto" w:fill="FFFFFF"/>
        <w:spacing w:after="120"/>
        <w:ind w:firstLine="567"/>
        <w:jc w:val="both"/>
        <w:rPr>
          <w:color w:val="000000" w:themeColor="text1"/>
          <w:sz w:val="28"/>
          <w:szCs w:val="28"/>
          <w:lang w:val="vi-VN" w:eastAsia="vi-VN"/>
        </w:rPr>
      </w:pPr>
      <w:r w:rsidRPr="00C412A4">
        <w:rPr>
          <w:color w:val="000000" w:themeColor="text1"/>
          <w:sz w:val="28"/>
          <w:szCs w:val="28"/>
          <w:lang w:val="vi-VN" w:eastAsia="vi-VN"/>
        </w:rPr>
        <w:t>1.1. Báo cáo tình hình công tác năm 2025, chương trình công tác năm 2026 của Thường trực HĐND xã.</w:t>
      </w:r>
    </w:p>
    <w:p w14:paraId="4915F684" w14:textId="73926CDE"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1.2. Báo cáo tổng hợp ý kiến, kiến nghị cử tri trước kỳ họp thường lệ cuối năm 2025 của HĐND xã.</w:t>
      </w:r>
    </w:p>
    <w:p w14:paraId="28308D00" w14:textId="760FFA18" w:rsidR="00C412A4" w:rsidRPr="00F85975"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1.</w:t>
      </w:r>
      <w:r w:rsidR="00B75C2F" w:rsidRPr="00B75C2F">
        <w:rPr>
          <w:color w:val="000000" w:themeColor="text1"/>
          <w:sz w:val="28"/>
          <w:szCs w:val="28"/>
          <w:lang w:val="vi-VN" w:eastAsia="vi-VN"/>
        </w:rPr>
        <w:t>3</w:t>
      </w:r>
      <w:r w:rsidRPr="00C412A4">
        <w:rPr>
          <w:color w:val="000000" w:themeColor="text1"/>
          <w:sz w:val="28"/>
          <w:szCs w:val="28"/>
          <w:lang w:val="vi-VN" w:eastAsia="vi-VN"/>
        </w:rPr>
        <w:t>. Báo cáo kết quả giám sát chuyên đề của Thường trực HĐND xã trong 6 tháng cuối năm 2025.</w:t>
      </w:r>
    </w:p>
    <w:p w14:paraId="239FA01C" w14:textId="24D5364E" w:rsidR="00622A56" w:rsidRPr="00F85975" w:rsidRDefault="00BD4905" w:rsidP="00BD4905">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1.</w:t>
      </w:r>
      <w:r w:rsidRPr="00F85975">
        <w:rPr>
          <w:color w:val="000000" w:themeColor="text1"/>
          <w:sz w:val="28"/>
          <w:szCs w:val="28"/>
          <w:lang w:val="vi-VN" w:eastAsia="vi-VN"/>
        </w:rPr>
        <w:t>4</w:t>
      </w:r>
      <w:r w:rsidRPr="00C412A4">
        <w:rPr>
          <w:color w:val="000000" w:themeColor="text1"/>
          <w:sz w:val="28"/>
          <w:szCs w:val="28"/>
          <w:lang w:val="vi-VN" w:eastAsia="vi-VN"/>
        </w:rPr>
        <w:t>.</w:t>
      </w:r>
      <w:r w:rsidR="00622A56" w:rsidRPr="00622A56">
        <w:rPr>
          <w:color w:val="000000" w:themeColor="text1"/>
          <w:sz w:val="28"/>
          <w:szCs w:val="28"/>
          <w:lang w:val="vi-VN" w:eastAsia="vi-VN"/>
        </w:rPr>
        <w:t xml:space="preserve"> </w:t>
      </w:r>
      <w:r w:rsidR="00622A56" w:rsidRPr="00C412A4">
        <w:rPr>
          <w:color w:val="000000" w:themeColor="text1"/>
          <w:sz w:val="28"/>
          <w:szCs w:val="28"/>
          <w:lang w:val="vi-VN" w:eastAsia="vi-VN"/>
        </w:rPr>
        <w:t>Tờ trình và dự thảo Nghị quyết về kế hoạch tổ chức các kỳ họp thường lệ năm 2026</w:t>
      </w:r>
    </w:p>
    <w:p w14:paraId="02749732" w14:textId="5900E4C2" w:rsidR="00BD4905" w:rsidRPr="00C412A4" w:rsidRDefault="00BD4905" w:rsidP="00BD4905">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1.</w:t>
      </w:r>
      <w:r w:rsidRPr="00BD4905">
        <w:rPr>
          <w:color w:val="000000" w:themeColor="text1"/>
          <w:sz w:val="28"/>
          <w:szCs w:val="28"/>
          <w:lang w:val="vi-VN" w:eastAsia="vi-VN"/>
        </w:rPr>
        <w:t>5</w:t>
      </w:r>
      <w:r w:rsidRPr="00C412A4">
        <w:rPr>
          <w:color w:val="000000" w:themeColor="text1"/>
          <w:sz w:val="28"/>
          <w:szCs w:val="28"/>
          <w:lang w:val="vi-VN" w:eastAsia="vi-VN"/>
        </w:rPr>
        <w:t xml:space="preserve">. </w:t>
      </w:r>
      <w:r w:rsidR="00622A56" w:rsidRPr="00C412A4">
        <w:rPr>
          <w:color w:val="000000" w:themeColor="text1"/>
          <w:sz w:val="28"/>
          <w:szCs w:val="28"/>
          <w:lang w:val="vi-VN" w:eastAsia="vi-VN"/>
        </w:rPr>
        <w:t xml:space="preserve">Tờ trình dự thảo Nghị quyết về </w:t>
      </w:r>
      <w:r w:rsidR="00622A56" w:rsidRPr="00BD4905">
        <w:rPr>
          <w:color w:val="000000" w:themeColor="text1"/>
          <w:sz w:val="28"/>
          <w:szCs w:val="28"/>
          <w:lang w:val="vi-VN" w:eastAsia="vi-VN"/>
        </w:rPr>
        <w:t>Chương trình</w:t>
      </w:r>
      <w:r w:rsidR="00622A56" w:rsidRPr="00C412A4">
        <w:rPr>
          <w:color w:val="000000" w:themeColor="text1"/>
          <w:sz w:val="28"/>
          <w:szCs w:val="28"/>
          <w:lang w:val="vi-VN" w:eastAsia="vi-VN"/>
        </w:rPr>
        <w:t xml:space="preserve"> giám sát các chuyên đề của HĐND xã năm 2026.</w:t>
      </w:r>
    </w:p>
    <w:p w14:paraId="75C2B794" w14:textId="77777777" w:rsidR="00622A56" w:rsidRPr="00C412A4" w:rsidRDefault="00BD4905" w:rsidP="00622A56">
      <w:pPr>
        <w:spacing w:after="120"/>
        <w:ind w:firstLine="567"/>
        <w:jc w:val="both"/>
        <w:rPr>
          <w:b/>
          <w:color w:val="000000" w:themeColor="text1"/>
          <w:sz w:val="28"/>
          <w:szCs w:val="28"/>
          <w:lang w:val="vi-VN" w:eastAsia="vi-VN"/>
        </w:rPr>
      </w:pPr>
      <w:r w:rsidRPr="00C412A4">
        <w:rPr>
          <w:color w:val="000000" w:themeColor="text1"/>
          <w:sz w:val="28"/>
          <w:szCs w:val="28"/>
          <w:lang w:val="vi-VN" w:eastAsia="vi-VN"/>
        </w:rPr>
        <w:t>1.</w:t>
      </w:r>
      <w:r w:rsidRPr="00BD4905">
        <w:rPr>
          <w:color w:val="000000" w:themeColor="text1"/>
          <w:sz w:val="28"/>
          <w:szCs w:val="28"/>
          <w:lang w:val="vi-VN" w:eastAsia="vi-VN"/>
        </w:rPr>
        <w:t>6</w:t>
      </w:r>
      <w:r w:rsidRPr="00C412A4">
        <w:rPr>
          <w:color w:val="000000" w:themeColor="text1"/>
          <w:sz w:val="28"/>
          <w:szCs w:val="28"/>
          <w:lang w:val="vi-VN" w:eastAsia="vi-VN"/>
        </w:rPr>
        <w:t xml:space="preserve">. </w:t>
      </w:r>
      <w:r w:rsidR="00622A56" w:rsidRPr="00C412A4">
        <w:rPr>
          <w:color w:val="000000" w:themeColor="text1"/>
          <w:sz w:val="28"/>
          <w:szCs w:val="28"/>
          <w:lang w:val="vi-VN" w:eastAsia="vi-VN"/>
        </w:rPr>
        <w:t>Tờ trình và dự thảo Nghị quyết về kinh phí hoạt động của HĐND xã năm 2026.</w:t>
      </w:r>
    </w:p>
    <w:p w14:paraId="699E0E44" w14:textId="46E21963" w:rsidR="00C412A4" w:rsidRPr="00C412A4" w:rsidRDefault="00C412A4" w:rsidP="00C412A4">
      <w:pPr>
        <w:spacing w:after="120"/>
        <w:ind w:firstLine="567"/>
        <w:jc w:val="both"/>
        <w:rPr>
          <w:b/>
          <w:iCs/>
          <w:sz w:val="28"/>
          <w:szCs w:val="28"/>
          <w:lang w:val="vi-VN"/>
        </w:rPr>
      </w:pPr>
      <w:r w:rsidRPr="00C412A4">
        <w:rPr>
          <w:b/>
          <w:iCs/>
          <w:sz w:val="28"/>
          <w:szCs w:val="28"/>
          <w:lang w:val="vi-VN"/>
        </w:rPr>
        <w:t>2. Nội dung của UBND xã trình:</w:t>
      </w:r>
    </w:p>
    <w:p w14:paraId="6F963BAA" w14:textId="4D1D4E43"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2.1. Báo cáo công tác chỉ đạo, điều hành năm 2025 và nhiệm vụ công tác năm 2026.</w:t>
      </w:r>
    </w:p>
    <w:p w14:paraId="717BD759" w14:textId="3BCBA63E"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lastRenderedPageBreak/>
        <w:t>2.2. Báo cáo trả lời ý kiến, kiến nghị của cử tri trước kỳ họp thường lệ cuối năm 2025 của HĐND xã.</w:t>
      </w:r>
    </w:p>
    <w:p w14:paraId="3701756E" w14:textId="5FD4C3C5"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2.3. Báo cáo về công tác phòng, chống tham nhũng năm 2025 và phương hướng, nhiệm vụ năm 2026.</w:t>
      </w:r>
    </w:p>
    <w:p w14:paraId="4E02DFCA" w14:textId="13AD394D"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2.4. Báo cáo về thực hành tiết kiệm, chống lãng phí năm 2025 và phương hướng, nhiệm vụ năm 2026.</w:t>
      </w:r>
    </w:p>
    <w:p w14:paraId="5F5038A0" w14:textId="68700D0F"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2.5. Báo cáo về việc tiếp công dân, giải quyết khiếu nại, tố cáo năm 2025 và phương hướng, nhiệm vụ năm 2026.</w:t>
      </w:r>
    </w:p>
    <w:p w14:paraId="23992FB6" w14:textId="1A5BACDE"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2.6. Báo cáo tình hình triển khai Kế hoạch đầu tư công năm 2025 và phương hướng, nhiệm vụ năm 2026.</w:t>
      </w:r>
    </w:p>
    <w:p w14:paraId="46C82DF0" w14:textId="030BEFF9"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2.7. Báo cáo kết quả thực hiện kế hoạch phát triển kinh tế xã hội 05 năm 2021-2025; Phương hướng, nhiệm vụ 05 năm 2026-2030 trên địa bàn xã Tu Mơ Rông.</w:t>
      </w:r>
    </w:p>
    <w:p w14:paraId="08971B58" w14:textId="6B497B65"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2.8. Báo cáo kế hoạch phát triển kinh tế xã hội năm 2025 và phương hướng, nhiệm vụ năm 2026.</w:t>
      </w:r>
    </w:p>
    <w:p w14:paraId="2800B991" w14:textId="62925455" w:rsidR="00C412A4" w:rsidRPr="00C412A4" w:rsidRDefault="00C412A4" w:rsidP="00C412A4">
      <w:pPr>
        <w:spacing w:after="120"/>
        <w:ind w:firstLine="567"/>
        <w:jc w:val="both"/>
        <w:rPr>
          <w:color w:val="000000" w:themeColor="text1"/>
          <w:sz w:val="28"/>
          <w:szCs w:val="28"/>
          <w:lang w:val="vi-VN" w:eastAsia="vi-VN"/>
        </w:rPr>
      </w:pPr>
      <w:r w:rsidRPr="00C412A4">
        <w:rPr>
          <w:color w:val="000000" w:themeColor="text1"/>
          <w:sz w:val="28"/>
          <w:szCs w:val="28"/>
          <w:lang w:val="vi-VN" w:eastAsia="vi-VN"/>
        </w:rPr>
        <w:t>2.9. Báo cáo thực hiện thu chi Ngân sách nhà nước 2025; Dự toán năm 2026 và phương án phân bổ Ngân sách Nhà nước năm 2026.</w:t>
      </w:r>
    </w:p>
    <w:p w14:paraId="3EDBA4CD" w14:textId="5D5CDFF0" w:rsidR="00C412A4" w:rsidRPr="00C412A4" w:rsidRDefault="00C412A4" w:rsidP="00C412A4">
      <w:pPr>
        <w:spacing w:after="120"/>
        <w:ind w:firstLine="567"/>
        <w:jc w:val="both"/>
        <w:rPr>
          <w:color w:val="000000" w:themeColor="text1"/>
          <w:sz w:val="28"/>
          <w:szCs w:val="28"/>
          <w:lang w:val="vi-VN" w:eastAsia="vi-VN"/>
        </w:rPr>
      </w:pPr>
      <w:r w:rsidRPr="00C62327">
        <w:rPr>
          <w:color w:val="000000" w:themeColor="text1"/>
          <w:sz w:val="28"/>
          <w:szCs w:val="28"/>
          <w:lang w:val="vi-VN" w:eastAsia="vi-VN"/>
        </w:rPr>
        <w:t>2</w:t>
      </w:r>
      <w:r w:rsidRPr="00C412A4">
        <w:rPr>
          <w:color w:val="000000" w:themeColor="text1"/>
          <w:sz w:val="28"/>
          <w:szCs w:val="28"/>
          <w:lang w:val="vi-VN" w:eastAsia="vi-VN"/>
        </w:rPr>
        <w:t>.10. Báo cáo kết quả thực hiện các Chương trình Mục tiêu Quốc gia năm 2025.</w:t>
      </w:r>
    </w:p>
    <w:p w14:paraId="0B4E1E00" w14:textId="7E23B6C2" w:rsidR="00C412A4" w:rsidRPr="00C412A4" w:rsidRDefault="00C412A4" w:rsidP="00C412A4">
      <w:pPr>
        <w:spacing w:after="120"/>
        <w:ind w:firstLine="567"/>
        <w:jc w:val="both"/>
        <w:rPr>
          <w:color w:val="000000" w:themeColor="text1"/>
          <w:sz w:val="28"/>
          <w:szCs w:val="28"/>
          <w:lang w:val="vi-VN" w:eastAsia="vi-VN"/>
        </w:rPr>
      </w:pPr>
      <w:r w:rsidRPr="00C62327">
        <w:rPr>
          <w:color w:val="000000" w:themeColor="text1"/>
          <w:sz w:val="28"/>
          <w:szCs w:val="28"/>
          <w:lang w:val="vi-VN" w:eastAsia="vi-VN"/>
        </w:rPr>
        <w:t>2</w:t>
      </w:r>
      <w:r w:rsidRPr="00C412A4">
        <w:rPr>
          <w:color w:val="000000" w:themeColor="text1"/>
          <w:sz w:val="28"/>
          <w:szCs w:val="28"/>
          <w:lang w:val="vi-VN" w:eastAsia="vi-VN"/>
        </w:rPr>
        <w:t>.11. Báo cáo tình hình quản lý sử dụng tài sản công năm 2025.</w:t>
      </w:r>
    </w:p>
    <w:p w14:paraId="4EE18B17" w14:textId="68E81BF0" w:rsidR="00C412A4" w:rsidRPr="00F85975" w:rsidRDefault="00C412A4" w:rsidP="00C412A4">
      <w:pPr>
        <w:spacing w:after="120"/>
        <w:ind w:firstLine="567"/>
        <w:jc w:val="both"/>
        <w:rPr>
          <w:color w:val="000000" w:themeColor="text1"/>
          <w:sz w:val="28"/>
          <w:szCs w:val="28"/>
          <w:lang w:val="vi-VN" w:eastAsia="vi-VN"/>
        </w:rPr>
      </w:pPr>
      <w:r w:rsidRPr="00C62327">
        <w:rPr>
          <w:color w:val="000000" w:themeColor="text1"/>
          <w:sz w:val="28"/>
          <w:szCs w:val="28"/>
          <w:lang w:val="vi-VN" w:eastAsia="vi-VN"/>
        </w:rPr>
        <w:t>2</w:t>
      </w:r>
      <w:r w:rsidRPr="00C412A4">
        <w:rPr>
          <w:color w:val="000000" w:themeColor="text1"/>
          <w:sz w:val="28"/>
          <w:szCs w:val="28"/>
          <w:lang w:val="vi-VN" w:eastAsia="vi-VN"/>
        </w:rPr>
        <w:t>.12. Báo cáo tình hình thực hiện phân bổ nguồn dự phòng Ngân sách năm 2025.</w:t>
      </w:r>
    </w:p>
    <w:p w14:paraId="3C4856BB" w14:textId="5204B940" w:rsidR="006E24EC" w:rsidRPr="00CB0B86" w:rsidRDefault="006E24EC" w:rsidP="00C412A4">
      <w:pPr>
        <w:spacing w:after="120"/>
        <w:ind w:firstLine="567"/>
        <w:jc w:val="both"/>
        <w:rPr>
          <w:b/>
          <w:bCs/>
          <w:color w:val="EE0000"/>
          <w:sz w:val="28"/>
          <w:szCs w:val="28"/>
          <w:lang w:val="vi-VN" w:eastAsia="vi-VN"/>
        </w:rPr>
      </w:pPr>
      <w:r w:rsidRPr="00F85975">
        <w:rPr>
          <w:b/>
          <w:bCs/>
          <w:color w:val="EE0000"/>
          <w:sz w:val="28"/>
          <w:szCs w:val="28"/>
          <w:lang w:val="vi-VN" w:eastAsia="vi-VN"/>
        </w:rPr>
        <w:t>3. Giải lao</w:t>
      </w:r>
    </w:p>
    <w:p w14:paraId="6DF566BA" w14:textId="45842830" w:rsidR="003872F6" w:rsidRPr="00C412A4" w:rsidRDefault="007D3122" w:rsidP="003872F6">
      <w:pPr>
        <w:spacing w:after="120"/>
        <w:ind w:firstLine="567"/>
        <w:jc w:val="both"/>
        <w:rPr>
          <w:b/>
          <w:iCs/>
          <w:sz w:val="28"/>
          <w:szCs w:val="28"/>
          <w:lang w:val="vi-VN"/>
        </w:rPr>
      </w:pPr>
      <w:r w:rsidRPr="00F85975">
        <w:rPr>
          <w:b/>
          <w:iCs/>
          <w:sz w:val="28"/>
          <w:szCs w:val="28"/>
          <w:lang w:val="vi-VN"/>
        </w:rPr>
        <w:t>4</w:t>
      </w:r>
      <w:r w:rsidR="003872F6" w:rsidRPr="003872F6">
        <w:rPr>
          <w:b/>
          <w:iCs/>
          <w:sz w:val="28"/>
          <w:szCs w:val="28"/>
          <w:lang w:val="vi-VN"/>
        </w:rPr>
        <w:t>.</w:t>
      </w:r>
      <w:r w:rsidR="003872F6" w:rsidRPr="00C412A4">
        <w:rPr>
          <w:b/>
          <w:iCs/>
          <w:sz w:val="28"/>
          <w:szCs w:val="28"/>
          <w:lang w:val="vi-VN"/>
        </w:rPr>
        <w:t xml:space="preserve"> Nội dung các Ban của HĐND xã trình:</w:t>
      </w:r>
    </w:p>
    <w:p w14:paraId="7A72EB99" w14:textId="68BA430F" w:rsidR="003872F6" w:rsidRPr="00C412A4" w:rsidRDefault="007D3122" w:rsidP="003872F6">
      <w:pPr>
        <w:shd w:val="clear" w:color="auto" w:fill="FFFFFF"/>
        <w:spacing w:after="120"/>
        <w:ind w:firstLine="567"/>
        <w:jc w:val="both"/>
        <w:rPr>
          <w:color w:val="000000" w:themeColor="text1"/>
          <w:sz w:val="28"/>
          <w:szCs w:val="28"/>
          <w:lang w:val="vi-VN" w:eastAsia="vi-VN"/>
        </w:rPr>
      </w:pPr>
      <w:r w:rsidRPr="007D3122">
        <w:rPr>
          <w:color w:val="000000" w:themeColor="text1"/>
          <w:sz w:val="28"/>
          <w:szCs w:val="28"/>
          <w:lang w:val="vi-VN" w:eastAsia="vi-VN"/>
        </w:rPr>
        <w:t>4</w:t>
      </w:r>
      <w:r w:rsidR="003872F6" w:rsidRPr="00C412A4">
        <w:rPr>
          <w:color w:val="000000" w:themeColor="text1"/>
          <w:sz w:val="28"/>
          <w:szCs w:val="28"/>
          <w:lang w:val="vi-VN" w:eastAsia="vi-VN"/>
        </w:rPr>
        <w:t>.1. Báo cáo tình hình công tác năm 2025, chương trình công tác năm 2026 của các Ban HĐND xã.</w:t>
      </w:r>
    </w:p>
    <w:p w14:paraId="25C53A81" w14:textId="6AB17984" w:rsidR="003872F6" w:rsidRPr="00C412A4" w:rsidRDefault="007D3122" w:rsidP="003872F6">
      <w:pPr>
        <w:spacing w:after="120"/>
        <w:ind w:firstLine="567"/>
        <w:jc w:val="both"/>
        <w:rPr>
          <w:color w:val="000000" w:themeColor="text1"/>
          <w:sz w:val="28"/>
          <w:szCs w:val="28"/>
          <w:lang w:val="vi-VN" w:eastAsia="vi-VN"/>
        </w:rPr>
      </w:pPr>
      <w:r w:rsidRPr="007D3122">
        <w:rPr>
          <w:color w:val="000000" w:themeColor="text1"/>
          <w:sz w:val="28"/>
          <w:szCs w:val="28"/>
          <w:lang w:val="vi-VN" w:eastAsia="vi-VN"/>
        </w:rPr>
        <w:t>4</w:t>
      </w:r>
      <w:r w:rsidR="003872F6" w:rsidRPr="00C412A4">
        <w:rPr>
          <w:color w:val="000000" w:themeColor="text1"/>
          <w:sz w:val="28"/>
          <w:szCs w:val="28"/>
          <w:lang w:val="vi-VN" w:eastAsia="vi-VN"/>
        </w:rPr>
        <w:t>.2. Báo cáo kết quả giám sát chuyên đề 6 tháng cuối năm 2025 của các Ban HĐND xã.</w:t>
      </w:r>
    </w:p>
    <w:p w14:paraId="1A622C53" w14:textId="61C96DB5" w:rsidR="003872F6" w:rsidRPr="00F85975" w:rsidRDefault="007D3122" w:rsidP="003872F6">
      <w:pPr>
        <w:spacing w:after="120"/>
        <w:ind w:firstLine="567"/>
        <w:jc w:val="both"/>
        <w:rPr>
          <w:b/>
          <w:color w:val="000000" w:themeColor="text1"/>
          <w:sz w:val="28"/>
          <w:szCs w:val="28"/>
          <w:lang w:val="vi-VN" w:eastAsia="vi-VN"/>
        </w:rPr>
      </w:pPr>
      <w:r w:rsidRPr="007D3122">
        <w:rPr>
          <w:color w:val="000000" w:themeColor="text1"/>
          <w:sz w:val="28"/>
          <w:szCs w:val="28"/>
          <w:lang w:val="vi-VN" w:eastAsia="vi-VN"/>
        </w:rPr>
        <w:t>4</w:t>
      </w:r>
      <w:r w:rsidR="003872F6" w:rsidRPr="00C412A4">
        <w:rPr>
          <w:color w:val="000000" w:themeColor="text1"/>
          <w:sz w:val="28"/>
          <w:szCs w:val="28"/>
          <w:lang w:val="vi-VN" w:eastAsia="vi-VN"/>
        </w:rPr>
        <w:t>.3. Báo cáo kết quả thẩm tra các báo cáo trình tại kỳ họp thường lệ cuối năm 2025 HĐND xã</w:t>
      </w:r>
      <w:r w:rsidR="003872F6" w:rsidRPr="00F85975">
        <w:rPr>
          <w:bCs/>
          <w:color w:val="000000" w:themeColor="text1"/>
          <w:sz w:val="28"/>
          <w:szCs w:val="28"/>
          <w:lang w:val="vi-VN" w:eastAsia="vi-VN"/>
        </w:rPr>
        <w:t>.</w:t>
      </w:r>
    </w:p>
    <w:p w14:paraId="643E45AB" w14:textId="7443C872" w:rsidR="00404DC9" w:rsidRPr="00F85975" w:rsidRDefault="007D3122" w:rsidP="00F85975">
      <w:pPr>
        <w:widowControl w:val="0"/>
        <w:pBdr>
          <w:top w:val="dotted" w:sz="4" w:space="2" w:color="FFFFFF"/>
          <w:left w:val="dotted" w:sz="4" w:space="0" w:color="FFFFFF"/>
          <w:bottom w:val="dotted" w:sz="4" w:space="4" w:color="FFFFFF"/>
          <w:right w:val="dotted" w:sz="4" w:space="0" w:color="FFFFFF"/>
        </w:pBdr>
        <w:shd w:val="clear" w:color="auto" w:fill="FFFFFF"/>
        <w:tabs>
          <w:tab w:val="left" w:pos="709"/>
        </w:tabs>
        <w:spacing w:after="120"/>
        <w:ind w:firstLine="567"/>
        <w:jc w:val="both"/>
        <w:rPr>
          <w:color w:val="000000" w:themeColor="text1"/>
          <w:sz w:val="28"/>
          <w:szCs w:val="28"/>
          <w:lang w:val="vi-VN" w:eastAsia="vi-VN"/>
        </w:rPr>
      </w:pPr>
      <w:r w:rsidRPr="00F85975">
        <w:rPr>
          <w:b/>
          <w:bCs/>
          <w:color w:val="000000" w:themeColor="text1"/>
          <w:sz w:val="28"/>
          <w:szCs w:val="28"/>
          <w:lang w:val="vi-VN" w:eastAsia="vi-VN"/>
        </w:rPr>
        <w:t>5</w:t>
      </w:r>
      <w:r w:rsidRPr="00F85975">
        <w:rPr>
          <w:color w:val="000000" w:themeColor="text1"/>
          <w:sz w:val="28"/>
          <w:szCs w:val="28"/>
          <w:lang w:val="vi-VN" w:eastAsia="vi-VN"/>
        </w:rPr>
        <w:t xml:space="preserve">. </w:t>
      </w:r>
      <w:r w:rsidR="00622A56" w:rsidRPr="00622A56">
        <w:rPr>
          <w:b/>
          <w:sz w:val="28"/>
          <w:szCs w:val="28"/>
          <w:lang w:val="vi-VN"/>
        </w:rPr>
        <w:t>Ủy ban Mặt trận Tổ quốc Việt Nam xã trình:</w:t>
      </w:r>
      <w:r w:rsidR="00622A56" w:rsidRPr="00F85975">
        <w:rPr>
          <w:b/>
          <w:sz w:val="28"/>
          <w:szCs w:val="28"/>
          <w:lang w:val="vi-VN"/>
        </w:rPr>
        <w:t xml:space="preserve"> </w:t>
      </w:r>
      <w:r w:rsidRPr="00622A56">
        <w:rPr>
          <w:color w:val="000000" w:themeColor="text1"/>
          <w:sz w:val="28"/>
          <w:szCs w:val="28"/>
          <w:lang w:val="vi-VN" w:eastAsia="vi-VN"/>
        </w:rPr>
        <w:t>Thông</w:t>
      </w:r>
      <w:r w:rsidRPr="00C412A4">
        <w:rPr>
          <w:color w:val="000000" w:themeColor="text1"/>
          <w:sz w:val="28"/>
          <w:szCs w:val="28"/>
          <w:lang w:val="vi-VN" w:eastAsia="vi-VN"/>
        </w:rPr>
        <w:t xml:space="preserve"> báo của Ban Thường trực Ủy ban Mặt trận TQVN xã tham gia xây dựng chính quyền, các ý kiến kiến nghị với chính quyền địa phương năm 2025.</w:t>
      </w:r>
    </w:p>
    <w:p w14:paraId="1A8A08B7" w14:textId="1178D98A" w:rsidR="003872F6" w:rsidRPr="00BD4905" w:rsidRDefault="003872F6" w:rsidP="00F85975">
      <w:pPr>
        <w:widowControl w:val="0"/>
        <w:pBdr>
          <w:top w:val="dotted" w:sz="4" w:space="2" w:color="FFFFFF"/>
          <w:left w:val="dotted" w:sz="4" w:space="0" w:color="FFFFFF"/>
          <w:bottom w:val="dotted" w:sz="4" w:space="4" w:color="FFFFFF"/>
          <w:right w:val="dotted" w:sz="4" w:space="0" w:color="FFFFFF"/>
        </w:pBdr>
        <w:shd w:val="clear" w:color="auto" w:fill="FFFFFF"/>
        <w:tabs>
          <w:tab w:val="left" w:pos="709"/>
        </w:tabs>
        <w:spacing w:after="120"/>
        <w:ind w:firstLine="567"/>
        <w:jc w:val="both"/>
        <w:rPr>
          <w:rFonts w:eastAsia="Lucida Sans Unicode"/>
          <w:b/>
          <w:bCs/>
          <w:color w:val="EE0000"/>
          <w:sz w:val="28"/>
          <w:szCs w:val="28"/>
          <w:u w:val="single"/>
          <w:lang w:val="vi-VN" w:eastAsia="ar-SA"/>
        </w:rPr>
      </w:pPr>
      <w:r w:rsidRPr="00BD4905">
        <w:rPr>
          <w:rFonts w:eastAsia="Lucida Sans Unicode"/>
          <w:b/>
          <w:bCs/>
          <w:color w:val="EE0000"/>
          <w:sz w:val="28"/>
          <w:szCs w:val="28"/>
          <w:lang w:val="vi-VN" w:eastAsia="ar-SA"/>
        </w:rPr>
        <w:t>B</w:t>
      </w:r>
      <w:r w:rsidRPr="00C265DB">
        <w:rPr>
          <w:rFonts w:eastAsia="Lucida Sans Unicode"/>
          <w:b/>
          <w:bCs/>
          <w:color w:val="EE0000"/>
          <w:sz w:val="28"/>
          <w:szCs w:val="28"/>
          <w:lang w:val="vi-VN" w:eastAsia="ar-SA"/>
        </w:rPr>
        <w:t xml:space="preserve">. </w:t>
      </w:r>
      <w:r w:rsidRPr="00C265DB">
        <w:rPr>
          <w:rFonts w:eastAsia="Lucida Sans Unicode"/>
          <w:b/>
          <w:bCs/>
          <w:color w:val="EE0000"/>
          <w:sz w:val="28"/>
          <w:szCs w:val="28"/>
          <w:u w:val="single"/>
          <w:lang w:val="vi-VN" w:eastAsia="ar-SA"/>
        </w:rPr>
        <w:t xml:space="preserve">Buổi </w:t>
      </w:r>
      <w:r w:rsidR="007D3122" w:rsidRPr="007D3122">
        <w:rPr>
          <w:rFonts w:eastAsia="Lucida Sans Unicode"/>
          <w:b/>
          <w:bCs/>
          <w:color w:val="EE0000"/>
          <w:sz w:val="28"/>
          <w:szCs w:val="28"/>
          <w:u w:val="single"/>
          <w:lang w:val="vi-VN" w:eastAsia="ar-SA"/>
        </w:rPr>
        <w:t>chiều</w:t>
      </w:r>
      <w:r w:rsidRPr="00C265DB">
        <w:rPr>
          <w:rFonts w:eastAsia="Lucida Sans Unicode"/>
          <w:b/>
          <w:bCs/>
          <w:color w:val="EE0000"/>
          <w:sz w:val="28"/>
          <w:szCs w:val="28"/>
          <w:u w:val="single"/>
          <w:lang w:val="vi-VN" w:eastAsia="ar-SA"/>
        </w:rPr>
        <w:t xml:space="preserve">: Bắt đầu từ </w:t>
      </w:r>
      <w:r w:rsidRPr="00BD4905">
        <w:rPr>
          <w:rFonts w:eastAsia="Lucida Sans Unicode"/>
          <w:b/>
          <w:bCs/>
          <w:color w:val="EE0000"/>
          <w:sz w:val="28"/>
          <w:szCs w:val="28"/>
          <w:u w:val="single"/>
          <w:lang w:val="vi-VN" w:eastAsia="ar-SA"/>
        </w:rPr>
        <w:t>13</w:t>
      </w:r>
      <w:r w:rsidRPr="00C265DB">
        <w:rPr>
          <w:rFonts w:eastAsia="Lucida Sans Unicode"/>
          <w:b/>
          <w:bCs/>
          <w:color w:val="EE0000"/>
          <w:sz w:val="28"/>
          <w:szCs w:val="28"/>
          <w:u w:val="single"/>
          <w:lang w:val="vi-VN" w:eastAsia="ar-SA"/>
        </w:rPr>
        <w:t xml:space="preserve">h30” đến </w:t>
      </w:r>
      <w:r w:rsidRPr="00BD4905">
        <w:rPr>
          <w:rFonts w:eastAsia="Lucida Sans Unicode"/>
          <w:b/>
          <w:bCs/>
          <w:color w:val="EE0000"/>
          <w:sz w:val="28"/>
          <w:szCs w:val="28"/>
          <w:u w:val="single"/>
          <w:lang w:val="vi-VN" w:eastAsia="ar-SA"/>
        </w:rPr>
        <w:t>17</w:t>
      </w:r>
      <w:r w:rsidRPr="00C265DB">
        <w:rPr>
          <w:rFonts w:eastAsia="Lucida Sans Unicode"/>
          <w:b/>
          <w:bCs/>
          <w:color w:val="EE0000"/>
          <w:sz w:val="28"/>
          <w:szCs w:val="28"/>
          <w:u w:val="single"/>
          <w:lang w:val="vi-VN" w:eastAsia="ar-SA"/>
        </w:rPr>
        <w:t>h</w:t>
      </w:r>
      <w:r w:rsidRPr="00BD4905">
        <w:rPr>
          <w:rFonts w:eastAsia="Lucida Sans Unicode"/>
          <w:b/>
          <w:bCs/>
          <w:color w:val="EE0000"/>
          <w:sz w:val="28"/>
          <w:szCs w:val="28"/>
          <w:u w:val="single"/>
          <w:lang w:val="vi-VN" w:eastAsia="ar-SA"/>
        </w:rPr>
        <w:t>0</w:t>
      </w:r>
      <w:r w:rsidRPr="00C265DB">
        <w:rPr>
          <w:rFonts w:eastAsia="Lucida Sans Unicode"/>
          <w:b/>
          <w:bCs/>
          <w:color w:val="EE0000"/>
          <w:sz w:val="28"/>
          <w:szCs w:val="28"/>
          <w:u w:val="single"/>
          <w:lang w:val="vi-VN" w:eastAsia="ar-SA"/>
        </w:rPr>
        <w:t>0”.</w:t>
      </w:r>
    </w:p>
    <w:p w14:paraId="6B860C41" w14:textId="77777777" w:rsidR="00B75C2F" w:rsidRPr="00F85975" w:rsidRDefault="00B75C2F" w:rsidP="00B75C2F">
      <w:pPr>
        <w:spacing w:after="120"/>
        <w:ind w:firstLine="567"/>
        <w:jc w:val="both"/>
        <w:rPr>
          <w:b/>
          <w:iCs/>
          <w:sz w:val="28"/>
          <w:szCs w:val="28"/>
          <w:lang w:val="vi-VN"/>
        </w:rPr>
      </w:pPr>
      <w:r w:rsidRPr="00F85975">
        <w:rPr>
          <w:b/>
          <w:iCs/>
          <w:sz w:val="28"/>
          <w:szCs w:val="28"/>
          <w:lang w:val="vi-VN"/>
        </w:rPr>
        <w:t>2. Nội dung của UBND xã trình:</w:t>
      </w:r>
    </w:p>
    <w:p w14:paraId="58958458" w14:textId="0A7F9E3B" w:rsidR="00B75C2F" w:rsidRPr="00F85975" w:rsidRDefault="00B75C2F" w:rsidP="00B75C2F">
      <w:pPr>
        <w:spacing w:after="120"/>
        <w:ind w:firstLine="567"/>
        <w:jc w:val="both"/>
        <w:rPr>
          <w:bCs/>
          <w:sz w:val="28"/>
          <w:szCs w:val="28"/>
          <w:lang w:val="vi-VN"/>
        </w:rPr>
      </w:pPr>
      <w:r w:rsidRPr="00F85975">
        <w:rPr>
          <w:bCs/>
          <w:sz w:val="28"/>
          <w:szCs w:val="28"/>
          <w:lang w:val="vi-VN"/>
        </w:rPr>
        <w:t>2.1. Báo cáo tiếp thu, giải trình của UBND xã qua Báo cáo thẩm tra của các Ban HĐND xã.</w:t>
      </w:r>
    </w:p>
    <w:p w14:paraId="2BBC4FE6" w14:textId="6D7DA3DF" w:rsidR="00C265DB" w:rsidRPr="00F85975" w:rsidRDefault="006E24EC" w:rsidP="00C412A4">
      <w:pPr>
        <w:spacing w:after="120"/>
        <w:ind w:firstLine="567"/>
        <w:jc w:val="both"/>
        <w:rPr>
          <w:sz w:val="28"/>
          <w:szCs w:val="28"/>
          <w:lang w:val="vi-VN" w:eastAsia="vi-VN"/>
        </w:rPr>
      </w:pPr>
      <w:r w:rsidRPr="00F85975">
        <w:rPr>
          <w:sz w:val="28"/>
          <w:szCs w:val="28"/>
          <w:lang w:val="vi-VN" w:eastAsia="vi-VN"/>
        </w:rPr>
        <w:lastRenderedPageBreak/>
        <w:t>2.</w:t>
      </w:r>
      <w:r w:rsidR="007D3122" w:rsidRPr="00F85975">
        <w:rPr>
          <w:sz w:val="28"/>
          <w:szCs w:val="28"/>
          <w:lang w:val="vi-VN" w:eastAsia="vi-VN"/>
        </w:rPr>
        <w:t>2</w:t>
      </w:r>
      <w:r w:rsidRPr="00F85975">
        <w:rPr>
          <w:sz w:val="28"/>
          <w:szCs w:val="28"/>
          <w:lang w:val="vi-VN" w:eastAsia="vi-VN"/>
        </w:rPr>
        <w:t>. Tờ trình và Dự thảo Nghị quyết Kế hoạch phát triển kinh tế xã hội 5 năm giai đoạn 2026 - 2030.</w:t>
      </w:r>
    </w:p>
    <w:p w14:paraId="027BB4A9" w14:textId="6AA90674" w:rsidR="00C412A4" w:rsidRPr="00F85975" w:rsidRDefault="00C412A4" w:rsidP="00C412A4">
      <w:pPr>
        <w:spacing w:after="120"/>
        <w:ind w:firstLine="567"/>
        <w:jc w:val="both"/>
        <w:rPr>
          <w:sz w:val="28"/>
          <w:szCs w:val="28"/>
          <w:lang w:val="vi-VN" w:eastAsia="vi-VN"/>
        </w:rPr>
      </w:pPr>
      <w:r w:rsidRPr="00F85975">
        <w:rPr>
          <w:sz w:val="28"/>
          <w:szCs w:val="28"/>
          <w:lang w:val="vi-VN" w:eastAsia="vi-VN"/>
        </w:rPr>
        <w:t>2.</w:t>
      </w:r>
      <w:r w:rsidR="00404DC9" w:rsidRPr="00F85975">
        <w:rPr>
          <w:sz w:val="28"/>
          <w:szCs w:val="28"/>
          <w:lang w:val="vi-VN" w:eastAsia="vi-VN"/>
        </w:rPr>
        <w:t>3</w:t>
      </w:r>
      <w:r w:rsidRPr="00F85975">
        <w:rPr>
          <w:sz w:val="28"/>
          <w:szCs w:val="28"/>
          <w:lang w:val="vi-VN" w:eastAsia="vi-VN"/>
        </w:rPr>
        <w:t>. Tờ trình và Dự thảo Nghị quyết Kế hoạch đầu tư công trung hạn 2026-2030.</w:t>
      </w:r>
    </w:p>
    <w:p w14:paraId="5ECE640D" w14:textId="797D1584" w:rsidR="00C412A4" w:rsidRPr="00F85975" w:rsidRDefault="00C412A4" w:rsidP="00C412A4">
      <w:pPr>
        <w:spacing w:after="120"/>
        <w:ind w:firstLine="567"/>
        <w:jc w:val="both"/>
        <w:rPr>
          <w:sz w:val="28"/>
          <w:szCs w:val="28"/>
          <w:lang w:val="vi-VN" w:eastAsia="vi-VN"/>
        </w:rPr>
      </w:pPr>
      <w:r w:rsidRPr="00F85975">
        <w:rPr>
          <w:sz w:val="28"/>
          <w:szCs w:val="28"/>
          <w:lang w:val="vi-VN" w:eastAsia="vi-VN"/>
        </w:rPr>
        <w:t>2.</w:t>
      </w:r>
      <w:r w:rsidR="00404DC9" w:rsidRPr="00F85975">
        <w:rPr>
          <w:sz w:val="28"/>
          <w:szCs w:val="28"/>
          <w:lang w:val="vi-VN" w:eastAsia="vi-VN"/>
        </w:rPr>
        <w:t>4</w:t>
      </w:r>
      <w:r w:rsidRPr="00F85975">
        <w:rPr>
          <w:sz w:val="28"/>
          <w:szCs w:val="28"/>
          <w:lang w:val="vi-VN" w:eastAsia="vi-VN"/>
        </w:rPr>
        <w:t>. Tờ trình và dự thảo Nghị quyết Kế hoạch phát triển kinh tế - xã hội năm 2026.</w:t>
      </w:r>
    </w:p>
    <w:p w14:paraId="2EE12A75" w14:textId="3B986750" w:rsidR="00C412A4" w:rsidRPr="00C412A4" w:rsidRDefault="00C412A4" w:rsidP="00C412A4">
      <w:pPr>
        <w:spacing w:after="120"/>
        <w:ind w:firstLine="567"/>
        <w:jc w:val="both"/>
        <w:rPr>
          <w:color w:val="000000" w:themeColor="text1"/>
          <w:sz w:val="28"/>
          <w:szCs w:val="28"/>
          <w:lang w:val="vi-VN" w:eastAsia="vi-VN"/>
        </w:rPr>
      </w:pPr>
      <w:r w:rsidRPr="00C62327">
        <w:rPr>
          <w:color w:val="000000" w:themeColor="text1"/>
          <w:sz w:val="28"/>
          <w:szCs w:val="28"/>
          <w:lang w:val="vi-VN" w:eastAsia="vi-VN"/>
        </w:rPr>
        <w:t>2</w:t>
      </w:r>
      <w:r w:rsidRPr="00C412A4">
        <w:rPr>
          <w:color w:val="000000" w:themeColor="text1"/>
          <w:sz w:val="28"/>
          <w:szCs w:val="28"/>
          <w:lang w:val="vi-VN" w:eastAsia="vi-VN"/>
        </w:rPr>
        <w:t>.</w:t>
      </w:r>
      <w:r w:rsidR="00404DC9" w:rsidRPr="00404DC9">
        <w:rPr>
          <w:color w:val="000000" w:themeColor="text1"/>
          <w:sz w:val="28"/>
          <w:szCs w:val="28"/>
          <w:lang w:val="vi-VN" w:eastAsia="vi-VN"/>
        </w:rPr>
        <w:t>5</w:t>
      </w:r>
      <w:r w:rsidRPr="00C412A4">
        <w:rPr>
          <w:color w:val="000000" w:themeColor="text1"/>
          <w:sz w:val="28"/>
          <w:szCs w:val="28"/>
          <w:lang w:val="vi-VN" w:eastAsia="vi-VN"/>
        </w:rPr>
        <w:t>. Tờ trình và dự thảo Nghị quyết dự toán thu, chi Ngân sách Nhà nước năm 2026 và phương án phân bổ Ngân sách Nhà nước năm 2026.</w:t>
      </w:r>
    </w:p>
    <w:p w14:paraId="0F268BEB" w14:textId="4831C92C" w:rsidR="00C412A4" w:rsidRDefault="00C412A4" w:rsidP="00C412A4">
      <w:pPr>
        <w:spacing w:after="120"/>
        <w:ind w:firstLine="567"/>
        <w:jc w:val="both"/>
        <w:rPr>
          <w:color w:val="000000" w:themeColor="text1"/>
          <w:sz w:val="28"/>
          <w:szCs w:val="28"/>
          <w:lang w:eastAsia="vi-VN"/>
        </w:rPr>
      </w:pPr>
      <w:r w:rsidRPr="00C62327">
        <w:rPr>
          <w:color w:val="000000" w:themeColor="text1"/>
          <w:sz w:val="28"/>
          <w:szCs w:val="28"/>
          <w:lang w:val="vi-VN" w:eastAsia="vi-VN"/>
        </w:rPr>
        <w:t>2</w:t>
      </w:r>
      <w:r w:rsidRPr="00C412A4">
        <w:rPr>
          <w:color w:val="000000" w:themeColor="text1"/>
          <w:sz w:val="28"/>
          <w:szCs w:val="28"/>
          <w:lang w:val="vi-VN" w:eastAsia="vi-VN"/>
        </w:rPr>
        <w:t>.</w:t>
      </w:r>
      <w:r w:rsidR="00404DC9" w:rsidRPr="00404DC9">
        <w:rPr>
          <w:color w:val="000000" w:themeColor="text1"/>
          <w:sz w:val="28"/>
          <w:szCs w:val="28"/>
          <w:lang w:val="vi-VN" w:eastAsia="vi-VN"/>
        </w:rPr>
        <w:t>6</w:t>
      </w:r>
      <w:r w:rsidRPr="00C412A4">
        <w:rPr>
          <w:color w:val="000000" w:themeColor="text1"/>
          <w:sz w:val="28"/>
          <w:szCs w:val="28"/>
          <w:lang w:val="vi-VN" w:eastAsia="vi-VN"/>
        </w:rPr>
        <w:t>. Tờ trình và dự thảo Nghị quyết kế hoạch đầu tư công năm 2026.</w:t>
      </w:r>
    </w:p>
    <w:p w14:paraId="2E7CFC85" w14:textId="7792AA9A" w:rsidR="007F7635" w:rsidRPr="00FB5FF7" w:rsidRDefault="007F7635" w:rsidP="00C412A4">
      <w:pPr>
        <w:spacing w:after="120"/>
        <w:ind w:firstLine="567"/>
        <w:jc w:val="both"/>
        <w:rPr>
          <w:b/>
          <w:bCs/>
          <w:color w:val="EE0000"/>
          <w:sz w:val="28"/>
          <w:szCs w:val="28"/>
          <w:lang w:eastAsia="vi-VN"/>
        </w:rPr>
      </w:pPr>
      <w:r w:rsidRPr="00FB5FF7">
        <w:rPr>
          <w:b/>
          <w:bCs/>
          <w:color w:val="EE0000"/>
          <w:sz w:val="28"/>
          <w:szCs w:val="28"/>
          <w:lang w:eastAsia="vi-VN"/>
        </w:rPr>
        <w:t>* Nội dung Ủy ban nhân dân xã đề nghị xem xét bổ sung thông qua:</w:t>
      </w:r>
    </w:p>
    <w:p w14:paraId="0ED5E680" w14:textId="50A7C537" w:rsidR="000C227F" w:rsidRDefault="000C227F" w:rsidP="00C412A4">
      <w:pPr>
        <w:spacing w:after="120"/>
        <w:ind w:firstLine="567"/>
        <w:jc w:val="both"/>
        <w:rPr>
          <w:color w:val="EE0000"/>
          <w:sz w:val="28"/>
          <w:szCs w:val="28"/>
          <w:lang w:eastAsia="vi-VN"/>
        </w:rPr>
      </w:pPr>
      <w:r w:rsidRPr="007F7635">
        <w:rPr>
          <w:color w:val="EE0000"/>
          <w:sz w:val="28"/>
          <w:szCs w:val="28"/>
          <w:lang w:val="vi-VN" w:eastAsia="vi-VN"/>
        </w:rPr>
        <w:t xml:space="preserve">2.7. </w:t>
      </w:r>
      <w:r w:rsidRPr="007F7635">
        <w:rPr>
          <w:color w:val="EE0000"/>
          <w:sz w:val="28"/>
          <w:szCs w:val="28"/>
          <w:lang w:val="vi-VN" w:eastAsia="vi-VN"/>
        </w:rPr>
        <w:t>Dự thảo Nghị quyết Phương án sử dụng tiền dịch vụ môi trường phục vụ cho công tác quản lý, bảo vệ rừng năm 2026 xã Tu Mơ Rông</w:t>
      </w:r>
      <w:r w:rsidR="007F7635">
        <w:rPr>
          <w:color w:val="EE0000"/>
          <w:sz w:val="28"/>
          <w:szCs w:val="28"/>
          <w:lang w:eastAsia="vi-VN"/>
        </w:rPr>
        <w:t>.</w:t>
      </w:r>
    </w:p>
    <w:p w14:paraId="72E5A6B8" w14:textId="19882968" w:rsidR="000C227F" w:rsidRPr="000C227F" w:rsidRDefault="007F7635" w:rsidP="00C412A4">
      <w:pPr>
        <w:spacing w:after="120"/>
        <w:ind w:firstLine="567"/>
        <w:jc w:val="both"/>
        <w:rPr>
          <w:color w:val="000000" w:themeColor="text1"/>
          <w:sz w:val="28"/>
          <w:szCs w:val="28"/>
          <w:lang w:val="vi-VN" w:eastAsia="vi-VN"/>
        </w:rPr>
      </w:pPr>
      <w:r>
        <w:rPr>
          <w:color w:val="EE0000"/>
          <w:sz w:val="28"/>
          <w:szCs w:val="28"/>
          <w:lang w:eastAsia="vi-VN"/>
        </w:rPr>
        <w:t xml:space="preserve">2.8. </w:t>
      </w:r>
      <w:r w:rsidR="001D7316">
        <w:rPr>
          <w:color w:val="EE0000"/>
          <w:sz w:val="28"/>
          <w:szCs w:val="28"/>
          <w:lang w:eastAsia="vi-VN"/>
        </w:rPr>
        <w:t>Dự thảo tờ trình Nghị quyết</w:t>
      </w:r>
      <w:r w:rsidR="001D7316" w:rsidRPr="001D7316">
        <w:rPr>
          <w:color w:val="EE0000"/>
          <w:sz w:val="28"/>
          <w:szCs w:val="28"/>
          <w:lang w:eastAsia="vi-VN"/>
        </w:rPr>
        <w:t xml:space="preserve"> chức danh CB không chuyên trách xã; chức danh và mức hỗ trợ cụ thể đối với những người trực tiếp tham gia hoạt động ở thôn trên địa bàn xã</w:t>
      </w:r>
    </w:p>
    <w:p w14:paraId="544DBDAD" w14:textId="5601E56D" w:rsidR="00C412A4" w:rsidRPr="00C412A4" w:rsidRDefault="00404DC9" w:rsidP="00C412A4">
      <w:pPr>
        <w:widowControl w:val="0"/>
        <w:pBdr>
          <w:top w:val="dotted" w:sz="4" w:space="2" w:color="FFFFFF"/>
          <w:left w:val="dotted" w:sz="4" w:space="0" w:color="FFFFFF"/>
          <w:bottom w:val="dotted" w:sz="4" w:space="15" w:color="FFFFFF"/>
          <w:right w:val="dotted" w:sz="4" w:space="0" w:color="FFFFFF"/>
        </w:pBdr>
        <w:shd w:val="clear" w:color="auto" w:fill="FFFFFF"/>
        <w:tabs>
          <w:tab w:val="left" w:pos="709"/>
        </w:tabs>
        <w:spacing w:after="120"/>
        <w:ind w:firstLine="567"/>
        <w:jc w:val="both"/>
        <w:rPr>
          <w:b/>
          <w:iCs/>
          <w:sz w:val="28"/>
          <w:szCs w:val="28"/>
          <w:lang w:val="vi-VN"/>
        </w:rPr>
      </w:pPr>
      <w:r w:rsidRPr="00404DC9">
        <w:rPr>
          <w:b/>
          <w:color w:val="000000" w:themeColor="text1"/>
          <w:sz w:val="28"/>
          <w:szCs w:val="28"/>
          <w:lang w:val="vi-VN" w:eastAsia="vi-VN"/>
        </w:rPr>
        <w:t>3</w:t>
      </w:r>
      <w:r w:rsidR="00C412A4" w:rsidRPr="00C412A4">
        <w:rPr>
          <w:b/>
          <w:color w:val="000000" w:themeColor="text1"/>
          <w:sz w:val="28"/>
          <w:szCs w:val="28"/>
          <w:lang w:val="vi-VN" w:eastAsia="vi-VN"/>
        </w:rPr>
        <w:t xml:space="preserve">. Đoàn giám sát chuyên đề của </w:t>
      </w:r>
      <w:r w:rsidR="001E4C40" w:rsidRPr="000C227F">
        <w:rPr>
          <w:b/>
          <w:color w:val="000000" w:themeColor="text1"/>
          <w:sz w:val="28"/>
          <w:szCs w:val="28"/>
          <w:lang w:val="vi-VN" w:eastAsia="vi-VN"/>
        </w:rPr>
        <w:t xml:space="preserve">TT </w:t>
      </w:r>
      <w:r w:rsidR="00C412A4" w:rsidRPr="00C412A4">
        <w:rPr>
          <w:b/>
          <w:color w:val="000000" w:themeColor="text1"/>
          <w:sz w:val="28"/>
          <w:szCs w:val="28"/>
          <w:lang w:val="vi-VN" w:eastAsia="vi-VN"/>
        </w:rPr>
        <w:t>Hội đồng nhân dân xã trình</w:t>
      </w:r>
    </w:p>
    <w:p w14:paraId="457270A9" w14:textId="17AC186F" w:rsidR="00C412A4" w:rsidRPr="00F85975" w:rsidRDefault="00404DC9" w:rsidP="00C412A4">
      <w:pPr>
        <w:widowControl w:val="0"/>
        <w:pBdr>
          <w:top w:val="dotted" w:sz="4" w:space="2" w:color="FFFFFF"/>
          <w:left w:val="dotted" w:sz="4" w:space="0" w:color="FFFFFF"/>
          <w:bottom w:val="dotted" w:sz="4" w:space="15" w:color="FFFFFF"/>
          <w:right w:val="dotted" w:sz="4" w:space="0" w:color="FFFFFF"/>
        </w:pBdr>
        <w:shd w:val="clear" w:color="auto" w:fill="FFFFFF"/>
        <w:tabs>
          <w:tab w:val="left" w:pos="709"/>
        </w:tabs>
        <w:spacing w:after="120"/>
        <w:ind w:firstLine="567"/>
        <w:jc w:val="both"/>
        <w:rPr>
          <w:color w:val="000000" w:themeColor="text1"/>
          <w:sz w:val="28"/>
          <w:szCs w:val="28"/>
          <w:lang w:val="vi-VN" w:eastAsia="vi-VN"/>
        </w:rPr>
      </w:pPr>
      <w:r w:rsidRPr="00404DC9">
        <w:rPr>
          <w:color w:val="000000" w:themeColor="text1"/>
          <w:sz w:val="28"/>
          <w:szCs w:val="28"/>
          <w:lang w:val="vi-VN" w:eastAsia="vi-VN"/>
        </w:rPr>
        <w:t>Tờ trình dự thảo</w:t>
      </w:r>
      <w:r w:rsidR="00C412A4" w:rsidRPr="00C412A4">
        <w:rPr>
          <w:color w:val="000000" w:themeColor="text1"/>
          <w:sz w:val="28"/>
          <w:szCs w:val="28"/>
          <w:lang w:val="vi-VN" w:eastAsia="vi-VN"/>
        </w:rPr>
        <w:t xml:space="preserve"> Nghị quyết về kết quả giám sát chuyên đề 6 tháng cuối năm 2025 của HĐND xã.</w:t>
      </w:r>
    </w:p>
    <w:p w14:paraId="779F9EAB" w14:textId="6B219C51" w:rsidR="00404DC9" w:rsidRPr="00F85975" w:rsidRDefault="00404DC9" w:rsidP="00404DC9">
      <w:pPr>
        <w:widowControl w:val="0"/>
        <w:pBdr>
          <w:top w:val="dotted" w:sz="4" w:space="2" w:color="FFFFFF"/>
          <w:left w:val="dotted" w:sz="4" w:space="0" w:color="FFFFFF"/>
          <w:bottom w:val="dotted" w:sz="4" w:space="15" w:color="FFFFFF"/>
          <w:right w:val="dotted" w:sz="4" w:space="0" w:color="FFFFFF"/>
        </w:pBdr>
        <w:shd w:val="clear" w:color="auto" w:fill="FFFFFF"/>
        <w:tabs>
          <w:tab w:val="left" w:pos="709"/>
        </w:tabs>
        <w:spacing w:after="120"/>
        <w:ind w:firstLine="567"/>
        <w:jc w:val="both"/>
        <w:rPr>
          <w:b/>
          <w:bCs/>
          <w:color w:val="EE0000"/>
          <w:sz w:val="28"/>
          <w:szCs w:val="28"/>
          <w:lang w:val="vi-VN" w:eastAsia="vi-VN"/>
        </w:rPr>
      </w:pPr>
      <w:r w:rsidRPr="00F85975">
        <w:rPr>
          <w:b/>
          <w:bCs/>
          <w:color w:val="EE0000"/>
          <w:sz w:val="28"/>
          <w:szCs w:val="28"/>
          <w:lang w:val="vi-VN" w:eastAsia="vi-VN"/>
        </w:rPr>
        <w:t>4. Giải lao</w:t>
      </w:r>
    </w:p>
    <w:p w14:paraId="2BA01A6C" w14:textId="7531D48B" w:rsidR="00404DC9" w:rsidRPr="00F85975" w:rsidRDefault="00404DC9" w:rsidP="00404DC9">
      <w:pPr>
        <w:widowControl w:val="0"/>
        <w:pBdr>
          <w:top w:val="dotted" w:sz="4" w:space="2" w:color="FFFFFF"/>
          <w:left w:val="dotted" w:sz="4" w:space="0" w:color="FFFFFF"/>
          <w:bottom w:val="dotted" w:sz="4" w:space="15" w:color="FFFFFF"/>
          <w:right w:val="dotted" w:sz="4" w:space="0" w:color="FFFFFF"/>
        </w:pBdr>
        <w:shd w:val="clear" w:color="auto" w:fill="FFFFFF"/>
        <w:tabs>
          <w:tab w:val="left" w:pos="709"/>
        </w:tabs>
        <w:spacing w:after="120"/>
        <w:ind w:firstLine="567"/>
        <w:jc w:val="both"/>
        <w:rPr>
          <w:color w:val="000000" w:themeColor="text1"/>
          <w:sz w:val="28"/>
          <w:szCs w:val="28"/>
          <w:lang w:val="vi-VN" w:eastAsia="vi-VN"/>
        </w:rPr>
      </w:pPr>
      <w:r w:rsidRPr="00F85975">
        <w:rPr>
          <w:b/>
          <w:bCs/>
          <w:color w:val="000000" w:themeColor="text1"/>
          <w:sz w:val="28"/>
          <w:szCs w:val="28"/>
          <w:lang w:val="vi-VN" w:eastAsia="vi-VN"/>
        </w:rPr>
        <w:t>5</w:t>
      </w:r>
      <w:r w:rsidRPr="00F85975">
        <w:rPr>
          <w:color w:val="000000" w:themeColor="text1"/>
          <w:sz w:val="28"/>
          <w:szCs w:val="28"/>
          <w:lang w:val="vi-VN" w:eastAsia="vi-VN"/>
        </w:rPr>
        <w:t xml:space="preserve">. </w:t>
      </w:r>
      <w:r w:rsidRPr="00404DC9">
        <w:rPr>
          <w:color w:val="000000" w:themeColor="text1"/>
          <w:sz w:val="28"/>
          <w:szCs w:val="28"/>
          <w:lang w:val="vi-VN" w:eastAsia="vi-VN"/>
        </w:rPr>
        <w:t>Chất vấn và trả lời chất vấn (</w:t>
      </w:r>
      <w:r w:rsidRPr="00F85975">
        <w:rPr>
          <w:i/>
          <w:iCs/>
          <w:color w:val="000000" w:themeColor="text1"/>
          <w:sz w:val="28"/>
          <w:szCs w:val="28"/>
          <w:lang w:val="vi-VN" w:eastAsia="vi-VN"/>
        </w:rPr>
        <w:t>nếu có</w:t>
      </w:r>
      <w:r w:rsidRPr="00404DC9">
        <w:rPr>
          <w:color w:val="000000" w:themeColor="text1"/>
          <w:sz w:val="28"/>
          <w:szCs w:val="28"/>
          <w:lang w:val="vi-VN" w:eastAsia="vi-VN"/>
        </w:rPr>
        <w:t>).</w:t>
      </w:r>
    </w:p>
    <w:p w14:paraId="2AC96BCE" w14:textId="20720A60" w:rsidR="00404DC9" w:rsidRPr="00F85975" w:rsidRDefault="00404DC9" w:rsidP="00404DC9">
      <w:pPr>
        <w:widowControl w:val="0"/>
        <w:pBdr>
          <w:top w:val="dotted" w:sz="4" w:space="2" w:color="FFFFFF"/>
          <w:left w:val="dotted" w:sz="4" w:space="0" w:color="FFFFFF"/>
          <w:bottom w:val="dotted" w:sz="4" w:space="15" w:color="FFFFFF"/>
          <w:right w:val="dotted" w:sz="4" w:space="0" w:color="FFFFFF"/>
        </w:pBdr>
        <w:shd w:val="clear" w:color="auto" w:fill="FFFFFF"/>
        <w:tabs>
          <w:tab w:val="left" w:pos="709"/>
        </w:tabs>
        <w:spacing w:after="120"/>
        <w:ind w:firstLine="567"/>
        <w:jc w:val="both"/>
        <w:rPr>
          <w:color w:val="000000" w:themeColor="text1"/>
          <w:sz w:val="28"/>
          <w:szCs w:val="28"/>
          <w:lang w:val="vi-VN" w:eastAsia="vi-VN"/>
        </w:rPr>
      </w:pPr>
      <w:r w:rsidRPr="00F85975">
        <w:rPr>
          <w:b/>
          <w:bCs/>
          <w:color w:val="000000" w:themeColor="text1"/>
          <w:sz w:val="28"/>
          <w:szCs w:val="28"/>
          <w:lang w:val="vi-VN" w:eastAsia="vi-VN"/>
        </w:rPr>
        <w:t>6</w:t>
      </w:r>
      <w:r w:rsidRPr="00F85975">
        <w:rPr>
          <w:color w:val="000000" w:themeColor="text1"/>
          <w:sz w:val="28"/>
          <w:szCs w:val="28"/>
          <w:lang w:val="vi-VN" w:eastAsia="vi-VN"/>
        </w:rPr>
        <w:t xml:space="preserve">. </w:t>
      </w:r>
      <w:r w:rsidRPr="00404DC9">
        <w:rPr>
          <w:color w:val="000000" w:themeColor="text1"/>
          <w:sz w:val="28"/>
          <w:szCs w:val="28"/>
          <w:lang w:val="vi-VN" w:eastAsia="vi-VN"/>
        </w:rPr>
        <w:t>Biểu quyết thông qua các Nghị quyết (lần lượt từng nghị quyết</w:t>
      </w:r>
      <w:r w:rsidR="00F85975" w:rsidRPr="00F85975">
        <w:rPr>
          <w:color w:val="000000" w:themeColor="text1"/>
          <w:sz w:val="28"/>
          <w:szCs w:val="28"/>
          <w:lang w:val="vi-VN" w:eastAsia="vi-VN"/>
        </w:rPr>
        <w:t>)</w:t>
      </w:r>
      <w:r w:rsidRPr="00F85975">
        <w:rPr>
          <w:color w:val="000000" w:themeColor="text1"/>
          <w:sz w:val="28"/>
          <w:szCs w:val="28"/>
          <w:lang w:val="vi-VN" w:eastAsia="vi-VN"/>
        </w:rPr>
        <w:t>.</w:t>
      </w:r>
    </w:p>
    <w:p w14:paraId="64B2765F" w14:textId="254AD982" w:rsidR="00404DC9" w:rsidRPr="00404DC9" w:rsidRDefault="00404DC9" w:rsidP="00404DC9">
      <w:pPr>
        <w:widowControl w:val="0"/>
        <w:pBdr>
          <w:top w:val="dotted" w:sz="4" w:space="2" w:color="FFFFFF"/>
          <w:left w:val="dotted" w:sz="4" w:space="0" w:color="FFFFFF"/>
          <w:bottom w:val="dotted" w:sz="4" w:space="15" w:color="FFFFFF"/>
          <w:right w:val="dotted" w:sz="4" w:space="0" w:color="FFFFFF"/>
        </w:pBdr>
        <w:shd w:val="clear" w:color="auto" w:fill="FFFFFF"/>
        <w:tabs>
          <w:tab w:val="left" w:pos="709"/>
        </w:tabs>
        <w:spacing w:after="120"/>
        <w:ind w:firstLine="567"/>
        <w:jc w:val="both"/>
        <w:rPr>
          <w:color w:val="000000" w:themeColor="text1"/>
          <w:sz w:val="28"/>
          <w:szCs w:val="28"/>
          <w:lang w:val="vi-VN" w:eastAsia="vi-VN"/>
        </w:rPr>
      </w:pPr>
      <w:r w:rsidRPr="00F85975">
        <w:rPr>
          <w:b/>
          <w:bCs/>
          <w:sz w:val="28"/>
          <w:szCs w:val="28"/>
          <w:lang w:val="vi-VN"/>
        </w:rPr>
        <w:t>7</w:t>
      </w:r>
      <w:r w:rsidRPr="00C412A4">
        <w:rPr>
          <w:b/>
          <w:bCs/>
          <w:sz w:val="28"/>
          <w:szCs w:val="28"/>
          <w:lang w:val="vi-VN"/>
        </w:rPr>
        <w:t>.</w:t>
      </w:r>
      <w:r w:rsidRPr="00C412A4">
        <w:rPr>
          <w:sz w:val="28"/>
          <w:szCs w:val="28"/>
          <w:lang w:val="vi-VN"/>
        </w:rPr>
        <w:t xml:space="preserve"> Ngoài những nội dung nêu trên, căn cứ vào tình hình thực tế của xã, Thường trực HĐND xã xem xét, điều chỉnh, bổ sung cho phù hợp chương trình, nội dung Kỳ họp.</w:t>
      </w:r>
    </w:p>
    <w:p w14:paraId="54DD2872" w14:textId="2F85EC77" w:rsidR="00C412A4" w:rsidRPr="00C412A4" w:rsidRDefault="00404DC9" w:rsidP="00C412A4">
      <w:pPr>
        <w:widowControl w:val="0"/>
        <w:pBdr>
          <w:top w:val="dotted" w:sz="4" w:space="2" w:color="FFFFFF"/>
          <w:left w:val="dotted" w:sz="4" w:space="0" w:color="FFFFFF"/>
          <w:bottom w:val="dotted" w:sz="4" w:space="15" w:color="FFFFFF"/>
          <w:right w:val="dotted" w:sz="4" w:space="0" w:color="FFFFFF"/>
        </w:pBdr>
        <w:shd w:val="clear" w:color="auto" w:fill="FFFFFF"/>
        <w:tabs>
          <w:tab w:val="left" w:pos="709"/>
        </w:tabs>
        <w:spacing w:after="120"/>
        <w:ind w:firstLine="567"/>
        <w:jc w:val="both"/>
        <w:rPr>
          <w:b/>
          <w:sz w:val="28"/>
          <w:szCs w:val="28"/>
          <w:lang w:val="vi-VN"/>
        </w:rPr>
      </w:pPr>
      <w:r w:rsidRPr="00404DC9">
        <w:rPr>
          <w:b/>
          <w:sz w:val="28"/>
          <w:szCs w:val="28"/>
          <w:lang w:val="vi-VN"/>
        </w:rPr>
        <w:t>9</w:t>
      </w:r>
      <w:r w:rsidR="00C412A4" w:rsidRPr="00C412A4">
        <w:rPr>
          <w:b/>
          <w:sz w:val="28"/>
          <w:szCs w:val="28"/>
          <w:lang w:val="vi-VN"/>
        </w:rPr>
        <w:t xml:space="preserve">. </w:t>
      </w:r>
      <w:r w:rsidR="00C412A4" w:rsidRPr="00C412A4">
        <w:rPr>
          <w:bCs/>
          <w:sz w:val="28"/>
          <w:szCs w:val="28"/>
          <w:lang w:val="vi-VN"/>
        </w:rPr>
        <w:t>Bế mạc kỳ họp.</w:t>
      </w:r>
    </w:p>
    <w:p w14:paraId="37E0AE95" w14:textId="1E11FE9F" w:rsidR="00C412A4" w:rsidRPr="00105F54" w:rsidRDefault="00404DC9" w:rsidP="00C412A4">
      <w:pPr>
        <w:widowControl w:val="0"/>
        <w:pBdr>
          <w:top w:val="dotted" w:sz="4" w:space="2" w:color="FFFFFF"/>
          <w:left w:val="dotted" w:sz="4" w:space="0" w:color="FFFFFF"/>
          <w:bottom w:val="dotted" w:sz="4" w:space="15" w:color="FFFFFF"/>
          <w:right w:val="dotted" w:sz="4" w:space="0" w:color="FFFFFF"/>
        </w:pBdr>
        <w:shd w:val="clear" w:color="auto" w:fill="FFFFFF"/>
        <w:tabs>
          <w:tab w:val="left" w:pos="709"/>
        </w:tabs>
        <w:spacing w:after="120"/>
        <w:ind w:firstLine="567"/>
        <w:jc w:val="both"/>
        <w:rPr>
          <w:sz w:val="28"/>
          <w:szCs w:val="28"/>
          <w:lang w:val="vi-VN"/>
        </w:rPr>
      </w:pPr>
      <w:r w:rsidRPr="00404DC9">
        <w:rPr>
          <w:b/>
          <w:sz w:val="28"/>
          <w:szCs w:val="28"/>
          <w:lang w:val="vi-VN"/>
        </w:rPr>
        <w:t>10</w:t>
      </w:r>
      <w:r w:rsidR="00C412A4" w:rsidRPr="00105F54">
        <w:rPr>
          <w:b/>
          <w:sz w:val="28"/>
          <w:szCs w:val="28"/>
          <w:lang w:val="vi-VN"/>
        </w:rPr>
        <w:t>.</w:t>
      </w:r>
      <w:r w:rsidR="00C412A4" w:rsidRPr="00105F54">
        <w:rPr>
          <w:sz w:val="28"/>
          <w:szCs w:val="28"/>
          <w:lang w:val="vi-VN"/>
        </w:rPr>
        <w:t xml:space="preserve"> Chào cờ.</w:t>
      </w:r>
    </w:p>
    <w:p w14:paraId="187ABE3B" w14:textId="76B0FD3F" w:rsidR="00C412A4" w:rsidRPr="00C412A4" w:rsidRDefault="00FA14CC" w:rsidP="00C412A4">
      <w:pPr>
        <w:widowControl w:val="0"/>
        <w:pBdr>
          <w:top w:val="dotted" w:sz="4" w:space="2" w:color="FFFFFF"/>
          <w:left w:val="dotted" w:sz="4" w:space="0" w:color="FFFFFF"/>
          <w:bottom w:val="dotted" w:sz="4" w:space="15" w:color="FFFFFF"/>
          <w:right w:val="dotted" w:sz="4" w:space="0" w:color="FFFFFF"/>
        </w:pBdr>
        <w:shd w:val="clear" w:color="auto" w:fill="FFFFFF"/>
        <w:tabs>
          <w:tab w:val="left" w:pos="709"/>
        </w:tabs>
        <w:spacing w:after="120"/>
        <w:ind w:firstLine="567"/>
        <w:jc w:val="both"/>
        <w:rPr>
          <w:b/>
          <w:i/>
          <w:u w:val="single"/>
          <w:lang w:val="vi-VN"/>
        </w:rPr>
      </w:pPr>
      <w:r>
        <w:rPr>
          <w:b/>
          <w:noProof/>
          <w14:ligatures w14:val="standardContextual"/>
        </w:rPr>
        <mc:AlternateContent>
          <mc:Choice Requires="wps">
            <w:drawing>
              <wp:anchor distT="0" distB="0" distL="114300" distR="114300" simplePos="0" relativeHeight="251678720" behindDoc="0" locked="0" layoutInCell="1" allowOverlap="1" wp14:anchorId="792400B9" wp14:editId="243ACB64">
                <wp:simplePos x="0" y="0"/>
                <wp:positionH relativeFrom="column">
                  <wp:posOffset>1205230</wp:posOffset>
                </wp:positionH>
                <wp:positionV relativeFrom="paragraph">
                  <wp:posOffset>194945</wp:posOffset>
                </wp:positionV>
                <wp:extent cx="3339547"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33395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90CFB"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94.9pt,15.35pt" to="357.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" strokecolor="black [3040]"/>
            </w:pict>
          </mc:Fallback>
        </mc:AlternateContent>
      </w:r>
    </w:p>
    <w:p w14:paraId="3872116F" w14:textId="4530A82F" w:rsidR="005A43BA" w:rsidRPr="00105F54" w:rsidRDefault="005A43BA" w:rsidP="00093645">
      <w:pPr>
        <w:spacing w:before="120" w:after="120"/>
        <w:ind w:firstLine="680"/>
        <w:jc w:val="both"/>
        <w:rPr>
          <w:sz w:val="28"/>
          <w:lang w:val="vi-VN"/>
        </w:rPr>
      </w:pPr>
    </w:p>
    <w:sectPr w:rsidR="005A43BA" w:rsidRPr="00105F54" w:rsidSect="00F040B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D95A" w14:textId="77777777" w:rsidR="00367383" w:rsidRDefault="00367383" w:rsidP="00093645">
      <w:r>
        <w:separator/>
      </w:r>
    </w:p>
  </w:endnote>
  <w:endnote w:type="continuationSeparator" w:id="0">
    <w:p w14:paraId="6D0F3369" w14:textId="77777777" w:rsidR="00367383" w:rsidRDefault="00367383" w:rsidP="0009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1F7E" w14:textId="77777777" w:rsidR="00367383" w:rsidRDefault="00367383" w:rsidP="00093645">
      <w:r>
        <w:separator/>
      </w:r>
    </w:p>
  </w:footnote>
  <w:footnote w:type="continuationSeparator" w:id="0">
    <w:p w14:paraId="311F49A5" w14:textId="77777777" w:rsidR="00367383" w:rsidRDefault="00367383" w:rsidP="0009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977171"/>
      <w:docPartObj>
        <w:docPartGallery w:val="Page Numbers (Top of Page)"/>
        <w:docPartUnique/>
      </w:docPartObj>
    </w:sdtPr>
    <w:sdtEndPr>
      <w:rPr>
        <w:noProof/>
        <w:sz w:val="28"/>
        <w:szCs w:val="28"/>
      </w:rPr>
    </w:sdtEndPr>
    <w:sdtContent>
      <w:p w14:paraId="023039D3" w14:textId="36BB61FA" w:rsidR="00F040B5" w:rsidRPr="00F040B5" w:rsidRDefault="00F040B5">
        <w:pPr>
          <w:pStyle w:val="Header"/>
          <w:jc w:val="center"/>
          <w:rPr>
            <w:sz w:val="28"/>
            <w:szCs w:val="28"/>
          </w:rPr>
        </w:pPr>
        <w:r w:rsidRPr="00F040B5">
          <w:rPr>
            <w:sz w:val="28"/>
            <w:szCs w:val="28"/>
          </w:rPr>
          <w:fldChar w:fldCharType="begin"/>
        </w:r>
        <w:r w:rsidRPr="00F040B5">
          <w:rPr>
            <w:sz w:val="28"/>
            <w:szCs w:val="28"/>
          </w:rPr>
          <w:instrText xml:space="preserve"> PAGE   \* MERGEFORMAT </w:instrText>
        </w:r>
        <w:r w:rsidRPr="00F040B5">
          <w:rPr>
            <w:sz w:val="28"/>
            <w:szCs w:val="28"/>
          </w:rPr>
          <w:fldChar w:fldCharType="separate"/>
        </w:r>
        <w:r w:rsidR="00DA6E14">
          <w:rPr>
            <w:noProof/>
            <w:sz w:val="28"/>
            <w:szCs w:val="28"/>
          </w:rPr>
          <w:t>4</w:t>
        </w:r>
        <w:r w:rsidRPr="00F040B5">
          <w:rPr>
            <w:noProof/>
            <w:sz w:val="28"/>
            <w:szCs w:val="28"/>
          </w:rPr>
          <w:fldChar w:fldCharType="end"/>
        </w:r>
      </w:p>
    </w:sdtContent>
  </w:sdt>
  <w:p w14:paraId="177F2FF6" w14:textId="77777777" w:rsidR="00F040B5" w:rsidRDefault="00F0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80EEE"/>
    <w:multiLevelType w:val="multilevel"/>
    <w:tmpl w:val="0064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38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9CF"/>
    <w:rsid w:val="00002710"/>
    <w:rsid w:val="00003C11"/>
    <w:rsid w:val="00010FE4"/>
    <w:rsid w:val="00014EC8"/>
    <w:rsid w:val="00015E04"/>
    <w:rsid w:val="00060382"/>
    <w:rsid w:val="00062E58"/>
    <w:rsid w:val="000726C0"/>
    <w:rsid w:val="00073CA7"/>
    <w:rsid w:val="00084CEC"/>
    <w:rsid w:val="00084FED"/>
    <w:rsid w:val="000861A0"/>
    <w:rsid w:val="00093645"/>
    <w:rsid w:val="000A1C3A"/>
    <w:rsid w:val="000C227F"/>
    <w:rsid w:val="001051E4"/>
    <w:rsid w:val="00105F54"/>
    <w:rsid w:val="0015376F"/>
    <w:rsid w:val="001663AB"/>
    <w:rsid w:val="001678A3"/>
    <w:rsid w:val="001740E9"/>
    <w:rsid w:val="00175AE3"/>
    <w:rsid w:val="0017718A"/>
    <w:rsid w:val="00185153"/>
    <w:rsid w:val="001860F8"/>
    <w:rsid w:val="00186E29"/>
    <w:rsid w:val="001B2097"/>
    <w:rsid w:val="001B416F"/>
    <w:rsid w:val="001B4756"/>
    <w:rsid w:val="001C1658"/>
    <w:rsid w:val="001D27EA"/>
    <w:rsid w:val="001D7316"/>
    <w:rsid w:val="001D7746"/>
    <w:rsid w:val="001E4C40"/>
    <w:rsid w:val="001E76C3"/>
    <w:rsid w:val="001F0DFD"/>
    <w:rsid w:val="001F6E35"/>
    <w:rsid w:val="001F6F98"/>
    <w:rsid w:val="002059CF"/>
    <w:rsid w:val="00215095"/>
    <w:rsid w:val="00224478"/>
    <w:rsid w:val="002406B1"/>
    <w:rsid w:val="0027678F"/>
    <w:rsid w:val="00293CEF"/>
    <w:rsid w:val="002A6F48"/>
    <w:rsid w:val="002D22FB"/>
    <w:rsid w:val="002D5C4B"/>
    <w:rsid w:val="002E0C2D"/>
    <w:rsid w:val="002F3648"/>
    <w:rsid w:val="00300358"/>
    <w:rsid w:val="00300844"/>
    <w:rsid w:val="003170A8"/>
    <w:rsid w:val="003237AF"/>
    <w:rsid w:val="003318A0"/>
    <w:rsid w:val="00332FB6"/>
    <w:rsid w:val="003438B2"/>
    <w:rsid w:val="00367383"/>
    <w:rsid w:val="00373CAD"/>
    <w:rsid w:val="00384B0C"/>
    <w:rsid w:val="003867CC"/>
    <w:rsid w:val="003872F6"/>
    <w:rsid w:val="00393F1B"/>
    <w:rsid w:val="003A2B06"/>
    <w:rsid w:val="003A7A84"/>
    <w:rsid w:val="003C2AEB"/>
    <w:rsid w:val="003C486F"/>
    <w:rsid w:val="003E02CE"/>
    <w:rsid w:val="003E055F"/>
    <w:rsid w:val="003E602A"/>
    <w:rsid w:val="003F01BF"/>
    <w:rsid w:val="003F3EE0"/>
    <w:rsid w:val="004000CA"/>
    <w:rsid w:val="00404DC9"/>
    <w:rsid w:val="004424E4"/>
    <w:rsid w:val="00450443"/>
    <w:rsid w:val="004521EF"/>
    <w:rsid w:val="004704FE"/>
    <w:rsid w:val="004740C8"/>
    <w:rsid w:val="00475591"/>
    <w:rsid w:val="00490166"/>
    <w:rsid w:val="004921DF"/>
    <w:rsid w:val="004C14C8"/>
    <w:rsid w:val="004D1CCA"/>
    <w:rsid w:val="004E11CD"/>
    <w:rsid w:val="004E4333"/>
    <w:rsid w:val="004F5416"/>
    <w:rsid w:val="005141A7"/>
    <w:rsid w:val="00514309"/>
    <w:rsid w:val="00532B45"/>
    <w:rsid w:val="00546263"/>
    <w:rsid w:val="005470D3"/>
    <w:rsid w:val="00553392"/>
    <w:rsid w:val="00555197"/>
    <w:rsid w:val="00564944"/>
    <w:rsid w:val="00570CD4"/>
    <w:rsid w:val="00574BE4"/>
    <w:rsid w:val="005A43BA"/>
    <w:rsid w:val="00605550"/>
    <w:rsid w:val="0061618C"/>
    <w:rsid w:val="006208CF"/>
    <w:rsid w:val="00622A56"/>
    <w:rsid w:val="00641B32"/>
    <w:rsid w:val="006440DE"/>
    <w:rsid w:val="0064664B"/>
    <w:rsid w:val="00661E14"/>
    <w:rsid w:val="00665172"/>
    <w:rsid w:val="00671FA4"/>
    <w:rsid w:val="00683DD8"/>
    <w:rsid w:val="006852BA"/>
    <w:rsid w:val="006912B9"/>
    <w:rsid w:val="006B1E5E"/>
    <w:rsid w:val="006C17AA"/>
    <w:rsid w:val="006C1F01"/>
    <w:rsid w:val="006C781F"/>
    <w:rsid w:val="006D3C71"/>
    <w:rsid w:val="006D7465"/>
    <w:rsid w:val="006E1E97"/>
    <w:rsid w:val="006E24EC"/>
    <w:rsid w:val="0070558F"/>
    <w:rsid w:val="007167BB"/>
    <w:rsid w:val="007257B7"/>
    <w:rsid w:val="007378B6"/>
    <w:rsid w:val="007477BD"/>
    <w:rsid w:val="00751AB1"/>
    <w:rsid w:val="007602FD"/>
    <w:rsid w:val="00796C6E"/>
    <w:rsid w:val="007A24EC"/>
    <w:rsid w:val="007B57A3"/>
    <w:rsid w:val="007D3122"/>
    <w:rsid w:val="007D6CB7"/>
    <w:rsid w:val="007F7635"/>
    <w:rsid w:val="008271E2"/>
    <w:rsid w:val="00835856"/>
    <w:rsid w:val="00842B30"/>
    <w:rsid w:val="0084421D"/>
    <w:rsid w:val="00853793"/>
    <w:rsid w:val="00883F7E"/>
    <w:rsid w:val="008846A1"/>
    <w:rsid w:val="00884897"/>
    <w:rsid w:val="008964CE"/>
    <w:rsid w:val="008A1E99"/>
    <w:rsid w:val="008C158D"/>
    <w:rsid w:val="008D4F28"/>
    <w:rsid w:val="008D5DDF"/>
    <w:rsid w:val="008E64EB"/>
    <w:rsid w:val="008F365B"/>
    <w:rsid w:val="008F6264"/>
    <w:rsid w:val="0090352F"/>
    <w:rsid w:val="009035E7"/>
    <w:rsid w:val="00910A7A"/>
    <w:rsid w:val="00911D2D"/>
    <w:rsid w:val="00920A36"/>
    <w:rsid w:val="009244E0"/>
    <w:rsid w:val="009504C6"/>
    <w:rsid w:val="009653ED"/>
    <w:rsid w:val="00973717"/>
    <w:rsid w:val="00975ABF"/>
    <w:rsid w:val="00980C45"/>
    <w:rsid w:val="009A7932"/>
    <w:rsid w:val="009B31BC"/>
    <w:rsid w:val="009D10A3"/>
    <w:rsid w:val="009E0E3D"/>
    <w:rsid w:val="009E1490"/>
    <w:rsid w:val="00A00E26"/>
    <w:rsid w:val="00A03B58"/>
    <w:rsid w:val="00A14A9F"/>
    <w:rsid w:val="00A21777"/>
    <w:rsid w:val="00A41DF7"/>
    <w:rsid w:val="00A41F42"/>
    <w:rsid w:val="00A45EF5"/>
    <w:rsid w:val="00A67038"/>
    <w:rsid w:val="00A87AE7"/>
    <w:rsid w:val="00AB3728"/>
    <w:rsid w:val="00AB4E56"/>
    <w:rsid w:val="00AD1839"/>
    <w:rsid w:val="00AE665C"/>
    <w:rsid w:val="00B16C4F"/>
    <w:rsid w:val="00B2672D"/>
    <w:rsid w:val="00B53D2A"/>
    <w:rsid w:val="00B7187B"/>
    <w:rsid w:val="00B73E17"/>
    <w:rsid w:val="00B73FC3"/>
    <w:rsid w:val="00B75C2F"/>
    <w:rsid w:val="00B831B6"/>
    <w:rsid w:val="00B84E46"/>
    <w:rsid w:val="00B9146E"/>
    <w:rsid w:val="00B93791"/>
    <w:rsid w:val="00BA3BA0"/>
    <w:rsid w:val="00BC37CF"/>
    <w:rsid w:val="00BD4103"/>
    <w:rsid w:val="00BD4905"/>
    <w:rsid w:val="00C12501"/>
    <w:rsid w:val="00C238DD"/>
    <w:rsid w:val="00C265DB"/>
    <w:rsid w:val="00C412A4"/>
    <w:rsid w:val="00C44200"/>
    <w:rsid w:val="00C4724C"/>
    <w:rsid w:val="00C54C38"/>
    <w:rsid w:val="00C62327"/>
    <w:rsid w:val="00C62650"/>
    <w:rsid w:val="00C70CEB"/>
    <w:rsid w:val="00C77045"/>
    <w:rsid w:val="00C962DC"/>
    <w:rsid w:val="00CA001A"/>
    <w:rsid w:val="00CA1242"/>
    <w:rsid w:val="00CB0B86"/>
    <w:rsid w:val="00CC1755"/>
    <w:rsid w:val="00CC273B"/>
    <w:rsid w:val="00CD5310"/>
    <w:rsid w:val="00CE7154"/>
    <w:rsid w:val="00CF11DD"/>
    <w:rsid w:val="00CF172E"/>
    <w:rsid w:val="00CF4999"/>
    <w:rsid w:val="00CF6D43"/>
    <w:rsid w:val="00CF6DFA"/>
    <w:rsid w:val="00D06330"/>
    <w:rsid w:val="00D32855"/>
    <w:rsid w:val="00D33434"/>
    <w:rsid w:val="00D34626"/>
    <w:rsid w:val="00D40216"/>
    <w:rsid w:val="00D40D93"/>
    <w:rsid w:val="00D51150"/>
    <w:rsid w:val="00D61F3F"/>
    <w:rsid w:val="00D61FB4"/>
    <w:rsid w:val="00D83E1E"/>
    <w:rsid w:val="00D91C5C"/>
    <w:rsid w:val="00DA6E14"/>
    <w:rsid w:val="00DB2449"/>
    <w:rsid w:val="00DB3915"/>
    <w:rsid w:val="00DB49BE"/>
    <w:rsid w:val="00DD1C69"/>
    <w:rsid w:val="00DD43A2"/>
    <w:rsid w:val="00DD661A"/>
    <w:rsid w:val="00DD6C22"/>
    <w:rsid w:val="00DF16B7"/>
    <w:rsid w:val="00DF3F75"/>
    <w:rsid w:val="00E114B4"/>
    <w:rsid w:val="00E36570"/>
    <w:rsid w:val="00E376C3"/>
    <w:rsid w:val="00E41DA4"/>
    <w:rsid w:val="00E41DBB"/>
    <w:rsid w:val="00E44694"/>
    <w:rsid w:val="00E54953"/>
    <w:rsid w:val="00E77D3E"/>
    <w:rsid w:val="00E81AD2"/>
    <w:rsid w:val="00EA1A85"/>
    <w:rsid w:val="00EB06AE"/>
    <w:rsid w:val="00EB53B1"/>
    <w:rsid w:val="00EB6C11"/>
    <w:rsid w:val="00EB70AF"/>
    <w:rsid w:val="00EE78B7"/>
    <w:rsid w:val="00F039CC"/>
    <w:rsid w:val="00F040B5"/>
    <w:rsid w:val="00F045D3"/>
    <w:rsid w:val="00F06698"/>
    <w:rsid w:val="00F07CBB"/>
    <w:rsid w:val="00F17DBC"/>
    <w:rsid w:val="00F21483"/>
    <w:rsid w:val="00F309AB"/>
    <w:rsid w:val="00F36B3C"/>
    <w:rsid w:val="00F42A8A"/>
    <w:rsid w:val="00F46549"/>
    <w:rsid w:val="00F51C46"/>
    <w:rsid w:val="00F73456"/>
    <w:rsid w:val="00F738FB"/>
    <w:rsid w:val="00F855FD"/>
    <w:rsid w:val="00F85975"/>
    <w:rsid w:val="00FA14CC"/>
    <w:rsid w:val="00FB0A51"/>
    <w:rsid w:val="00FB5FF7"/>
    <w:rsid w:val="00FD3CB6"/>
    <w:rsid w:val="00FD4F2E"/>
    <w:rsid w:val="00FD56CC"/>
    <w:rsid w:val="00FF0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4F3D"/>
  <w15:docId w15:val="{F3CF2C43-DD70-4EEF-BA69-A5F7FBD5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9C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059CF"/>
    <w:pPr>
      <w:keepNext/>
      <w:jc w:val="center"/>
      <w:outlineLvl w:val="1"/>
    </w:pPr>
    <w:rPr>
      <w:b/>
      <w:sz w:val="28"/>
      <w:szCs w:val="20"/>
    </w:rPr>
  </w:style>
  <w:style w:type="paragraph" w:styleId="Heading3">
    <w:name w:val="heading 3"/>
    <w:basedOn w:val="Normal"/>
    <w:next w:val="Normal"/>
    <w:link w:val="Heading3Char"/>
    <w:uiPriority w:val="9"/>
    <w:semiHidden/>
    <w:unhideWhenUsed/>
    <w:qFormat/>
    <w:rsid w:val="00CC273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059CF"/>
    <w:rPr>
      <w:rFonts w:ascii="Times New Roman" w:eastAsia="Times New Roman" w:hAnsi="Times New Roman" w:cs="Times New Roman"/>
      <w:b/>
      <w:sz w:val="28"/>
      <w:szCs w:val="20"/>
    </w:rPr>
  </w:style>
  <w:style w:type="paragraph" w:styleId="BodyText">
    <w:name w:val="Body Text"/>
    <w:basedOn w:val="Normal"/>
    <w:link w:val="BodyTextChar"/>
    <w:rsid w:val="002059CF"/>
    <w:pPr>
      <w:jc w:val="both"/>
    </w:pPr>
    <w:rPr>
      <w:rFonts w:ascii=".VnTime" w:hAnsi=".VnTime"/>
      <w:sz w:val="28"/>
      <w:szCs w:val="20"/>
    </w:rPr>
  </w:style>
  <w:style w:type="character" w:customStyle="1" w:styleId="BodyTextChar">
    <w:name w:val="Body Text Char"/>
    <w:basedOn w:val="DefaultParagraphFont"/>
    <w:link w:val="BodyText"/>
    <w:rsid w:val="002059CF"/>
    <w:rPr>
      <w:rFonts w:ascii=".VnTime" w:eastAsia="Times New Roman" w:hAnsi=".VnTime" w:cs="Times New Roman"/>
      <w:sz w:val="28"/>
      <w:szCs w:val="20"/>
    </w:rPr>
  </w:style>
  <w:style w:type="character" w:styleId="Hyperlink">
    <w:name w:val="Hyperlink"/>
    <w:rsid w:val="002059CF"/>
    <w:rPr>
      <w:color w:val="0000FF"/>
      <w:u w:val="single"/>
    </w:rPr>
  </w:style>
  <w:style w:type="paragraph" w:styleId="BodyTextIndent">
    <w:name w:val="Body Text Indent"/>
    <w:basedOn w:val="Normal"/>
    <w:link w:val="BodyTextIndentChar"/>
    <w:uiPriority w:val="99"/>
    <w:semiHidden/>
    <w:unhideWhenUsed/>
    <w:rsid w:val="00F36B3C"/>
    <w:pPr>
      <w:spacing w:after="120"/>
      <w:ind w:left="360"/>
    </w:pPr>
  </w:style>
  <w:style w:type="character" w:customStyle="1" w:styleId="BodyTextIndentChar">
    <w:name w:val="Body Text Indent Char"/>
    <w:basedOn w:val="DefaultParagraphFont"/>
    <w:link w:val="BodyTextIndent"/>
    <w:uiPriority w:val="99"/>
    <w:semiHidden/>
    <w:rsid w:val="00F36B3C"/>
    <w:rPr>
      <w:rFonts w:ascii="Times New Roman" w:eastAsia="Times New Roman" w:hAnsi="Times New Roman" w:cs="Times New Roman"/>
      <w:sz w:val="24"/>
      <w:szCs w:val="24"/>
    </w:rPr>
  </w:style>
  <w:style w:type="paragraph" w:styleId="ListParagraph">
    <w:name w:val="List Paragraph"/>
    <w:basedOn w:val="Normal"/>
    <w:uiPriority w:val="34"/>
    <w:qFormat/>
    <w:rsid w:val="00564944"/>
    <w:pPr>
      <w:ind w:left="720"/>
      <w:contextualSpacing/>
    </w:pPr>
  </w:style>
  <w:style w:type="paragraph" w:customStyle="1" w:styleId="kgui">
    <w:name w:val="kgui"/>
    <w:basedOn w:val="Normal"/>
    <w:rsid w:val="00CA1242"/>
    <w:pPr>
      <w:tabs>
        <w:tab w:val="left" w:pos="567"/>
        <w:tab w:val="center" w:pos="2346"/>
        <w:tab w:val="right" w:pos="9246"/>
      </w:tabs>
      <w:spacing w:before="480" w:after="360"/>
      <w:jc w:val="center"/>
    </w:pPr>
    <w:rPr>
      <w:rFonts w:ascii=".VnTimeH" w:hAnsi=".VnTimeH"/>
      <w:b/>
      <w:sz w:val="28"/>
      <w:szCs w:val="20"/>
    </w:rPr>
  </w:style>
  <w:style w:type="character" w:styleId="FootnoteReference">
    <w:name w:val="footnote reference"/>
    <w:aliases w:val="Footnote,Footnote text,ftref,BearingPoint,16 Point,Superscript 6 Point,fr,Footnote Text1,(NECG) Footnote Reference,BVI fnr,footnote ref,Footnote Text Char Char Char Char Char Char Ch Char Char Char Char Char Char C, BVI fnr,Ref,f,10 p"/>
    <w:link w:val="4"/>
    <w:qFormat/>
    <w:rsid w:val="00093645"/>
    <w:rPr>
      <w:vertAlign w:val="superscript"/>
    </w:rPr>
  </w:style>
  <w:style w:type="character" w:customStyle="1" w:styleId="fontstyle01">
    <w:name w:val="fontstyle01"/>
    <w:rsid w:val="00093645"/>
    <w:rPr>
      <w:rFonts w:ascii="Times New Roman" w:hAnsi="Times New Roman" w:cs="Times New Roman" w:hint="default"/>
      <w:b/>
      <w:bCs/>
      <w:i w:val="0"/>
      <w:iCs w:val="0"/>
      <w:color w:val="000000"/>
      <w:sz w:val="28"/>
      <w:szCs w:val="28"/>
    </w:rPr>
  </w:style>
  <w:style w:type="paragraph" w:styleId="NormalWeb">
    <w:name w:val="Normal (Web)"/>
    <w:basedOn w:val="Normal"/>
    <w:link w:val="NormalWebChar"/>
    <w:uiPriority w:val="99"/>
    <w:rsid w:val="00093645"/>
    <w:pPr>
      <w:spacing w:before="100" w:beforeAutospacing="1" w:after="100" w:afterAutospacing="1"/>
    </w:pPr>
    <w:rPr>
      <w:lang w:val="x-none" w:eastAsia="x-none"/>
    </w:rPr>
  </w:style>
  <w:style w:type="character" w:customStyle="1" w:styleId="NormalWebChar">
    <w:name w:val="Normal (Web) Char"/>
    <w:link w:val="NormalWeb"/>
    <w:uiPriority w:val="99"/>
    <w:locked/>
    <w:rsid w:val="00093645"/>
    <w:rPr>
      <w:rFonts w:ascii="Times New Roman" w:eastAsia="Times New Roman" w:hAnsi="Times New Roman" w:cs="Times New Roman"/>
      <w:sz w:val="24"/>
      <w:szCs w:val="24"/>
      <w:lang w:val="x-none" w:eastAsia="x-none"/>
    </w:rPr>
  </w:style>
  <w:style w:type="paragraph" w:customStyle="1" w:styleId="4">
    <w:name w:val="4_"/>
    <w:aliases w:val="Footnote Char,Footnote text Char,ftref Char,BearingPoint Char,16 Point Char,Superscript 6 Point Char,fr Char,Ref Char,de nota al pie Char,Footnote Text1 Char,f Char,Footnote + Arial Char,10 pt Char,Black Char,Footnote Text11 Char,4"/>
    <w:basedOn w:val="Normal"/>
    <w:link w:val="FootnoteReference"/>
    <w:rsid w:val="00093645"/>
    <w:pPr>
      <w:spacing w:after="160" w:line="240" w:lineRule="exact"/>
    </w:pPr>
    <w:rPr>
      <w:rFonts w:asciiTheme="minorHAnsi" w:eastAsiaTheme="minorHAnsi" w:hAnsiTheme="minorHAnsi" w:cstheme="minorBidi"/>
      <w:sz w:val="22"/>
      <w:szCs w:val="22"/>
      <w:vertAlign w:val="superscript"/>
    </w:rPr>
  </w:style>
  <w:style w:type="paragraph" w:styleId="Header">
    <w:name w:val="header"/>
    <w:basedOn w:val="Normal"/>
    <w:link w:val="HeaderChar"/>
    <w:uiPriority w:val="99"/>
    <w:unhideWhenUsed/>
    <w:rsid w:val="00F040B5"/>
    <w:pPr>
      <w:tabs>
        <w:tab w:val="center" w:pos="4513"/>
        <w:tab w:val="right" w:pos="9026"/>
      </w:tabs>
    </w:pPr>
  </w:style>
  <w:style w:type="character" w:customStyle="1" w:styleId="HeaderChar">
    <w:name w:val="Header Char"/>
    <w:basedOn w:val="DefaultParagraphFont"/>
    <w:link w:val="Header"/>
    <w:uiPriority w:val="99"/>
    <w:rsid w:val="00F040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40B5"/>
    <w:pPr>
      <w:tabs>
        <w:tab w:val="center" w:pos="4513"/>
        <w:tab w:val="right" w:pos="9026"/>
      </w:tabs>
    </w:pPr>
  </w:style>
  <w:style w:type="character" w:customStyle="1" w:styleId="FooterChar">
    <w:name w:val="Footer Char"/>
    <w:basedOn w:val="DefaultParagraphFont"/>
    <w:link w:val="Footer"/>
    <w:uiPriority w:val="99"/>
    <w:rsid w:val="00F040B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3456"/>
    <w:rPr>
      <w:rFonts w:ascii="Tahoma" w:hAnsi="Tahoma" w:cs="Tahoma"/>
      <w:sz w:val="16"/>
      <w:szCs w:val="16"/>
    </w:rPr>
  </w:style>
  <w:style w:type="character" w:customStyle="1" w:styleId="BalloonTextChar">
    <w:name w:val="Balloon Text Char"/>
    <w:basedOn w:val="DefaultParagraphFont"/>
    <w:link w:val="BalloonText"/>
    <w:uiPriority w:val="99"/>
    <w:semiHidden/>
    <w:rsid w:val="00F73456"/>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CC273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B36F-C8C1-4BC0-96D8-8C47FCC6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Đại Việt</cp:lastModifiedBy>
  <cp:revision>239</cp:revision>
  <cp:lastPrinted>2022-10-17T06:58:00Z</cp:lastPrinted>
  <dcterms:created xsi:type="dcterms:W3CDTF">2022-12-23T08:33:00Z</dcterms:created>
  <dcterms:modified xsi:type="dcterms:W3CDTF">2025-12-24T01:19:00Z</dcterms:modified>
</cp:coreProperties>
</file>