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6237"/>
      </w:tblGrid>
      <w:tr w:rsidR="00550503" w:rsidRPr="00550503" w:rsidTr="00D3271C">
        <w:trPr>
          <w:trHeight w:val="714"/>
          <w:jc w:val="center"/>
        </w:trPr>
        <w:tc>
          <w:tcPr>
            <w:tcW w:w="4112" w:type="dxa"/>
          </w:tcPr>
          <w:p w:rsidR="00613D62" w:rsidRPr="00550503" w:rsidRDefault="00613D62" w:rsidP="00EB5D72">
            <w:pPr>
              <w:jc w:val="center"/>
              <w:outlineLvl w:val="1"/>
              <w:rPr>
                <w:rFonts w:ascii="Times New Roman" w:eastAsia="Times New Roman" w:hAnsi="Times New Roman" w:cs="Times New Roman"/>
                <w:sz w:val="26"/>
                <w:szCs w:val="26"/>
                <w:lang w:val="vi-VN"/>
              </w:rPr>
            </w:pPr>
            <w:r w:rsidRPr="00550503">
              <w:rPr>
                <w:rFonts w:ascii="Times New Roman" w:eastAsia="Times New Roman" w:hAnsi="Times New Roman" w:cs="Times New Roman"/>
                <w:bCs/>
                <w:sz w:val="26"/>
                <w:szCs w:val="26"/>
              </w:rPr>
              <w:t>UBND</w:t>
            </w:r>
            <w:r w:rsidRPr="00550503">
              <w:rPr>
                <w:rFonts w:ascii="Times New Roman" w:eastAsia="Times New Roman" w:hAnsi="Times New Roman" w:cs="Times New Roman"/>
                <w:bCs/>
                <w:sz w:val="26"/>
                <w:szCs w:val="26"/>
                <w:lang w:val="vi-VN"/>
              </w:rPr>
              <w:t xml:space="preserve"> </w:t>
            </w:r>
            <w:r w:rsidRPr="00550503">
              <w:rPr>
                <w:rFonts w:ascii="Times New Roman" w:eastAsia="Times New Roman" w:hAnsi="Times New Roman" w:cs="Times New Roman"/>
                <w:sz w:val="26"/>
                <w:szCs w:val="26"/>
                <w:lang w:val="vi-VN"/>
              </w:rPr>
              <w:t>XÃ TU MƠ RÔNG</w:t>
            </w:r>
          </w:p>
          <w:p w:rsidR="00613D62" w:rsidRPr="00550503" w:rsidRDefault="00EB5D72" w:rsidP="00EB5D72">
            <w:pPr>
              <w:jc w:val="center"/>
              <w:outlineLvl w:val="1"/>
              <w:rPr>
                <w:rFonts w:ascii="Times New Roman" w:eastAsia="Times New Roman" w:hAnsi="Times New Roman" w:cs="Times New Roman"/>
                <w:b/>
                <w:bCs/>
                <w:sz w:val="26"/>
                <w:szCs w:val="26"/>
                <w:lang w:val="vi-VN"/>
              </w:rPr>
            </w:pPr>
            <w:r w:rsidRPr="00550503">
              <w:rPr>
                <w:rFonts w:ascii="Times New Roman" w:eastAsia="Times New Roman" w:hAnsi="Times New Roman" w:cs="Times New Roman"/>
                <w:b/>
                <w:noProof/>
                <w:sz w:val="26"/>
                <w:szCs w:val="26"/>
                <w:lang w:val="vi-VN"/>
              </w:rPr>
              <mc:AlternateContent>
                <mc:Choice Requires="wps">
                  <w:drawing>
                    <wp:anchor distT="0" distB="0" distL="114300" distR="114300" simplePos="0" relativeHeight="251660288" behindDoc="0" locked="0" layoutInCell="1" allowOverlap="1">
                      <wp:simplePos x="0" y="0"/>
                      <wp:positionH relativeFrom="column">
                        <wp:posOffset>503555</wp:posOffset>
                      </wp:positionH>
                      <wp:positionV relativeFrom="paragraph">
                        <wp:posOffset>226695</wp:posOffset>
                      </wp:positionV>
                      <wp:extent cx="12192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21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AD2D4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9.65pt,17.85pt" to="135.6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" strokecolor="black [3200]" strokeweight=".5pt">
                      <v:stroke joinstyle="miter"/>
                    </v:line>
                  </w:pict>
                </mc:Fallback>
              </mc:AlternateContent>
            </w:r>
            <w:r w:rsidR="00613D62" w:rsidRPr="00550503">
              <w:rPr>
                <w:rFonts w:ascii="Times New Roman" w:eastAsia="Times New Roman" w:hAnsi="Times New Roman" w:cs="Times New Roman"/>
                <w:b/>
                <w:sz w:val="26"/>
                <w:szCs w:val="26"/>
                <w:lang w:val="vi-VN"/>
              </w:rPr>
              <w:t>TRUNG TÂM CUNG ỨNG DVC</w:t>
            </w:r>
          </w:p>
        </w:tc>
        <w:tc>
          <w:tcPr>
            <w:tcW w:w="6237" w:type="dxa"/>
          </w:tcPr>
          <w:p w:rsidR="00613D62" w:rsidRPr="00613D62" w:rsidRDefault="00613D62" w:rsidP="00EB5D72">
            <w:pPr>
              <w:jc w:val="center"/>
              <w:outlineLvl w:val="1"/>
              <w:rPr>
                <w:rFonts w:ascii="Times New Roman" w:eastAsia="Times New Roman" w:hAnsi="Times New Roman" w:cs="Times New Roman"/>
                <w:b/>
                <w:bCs/>
                <w:sz w:val="28"/>
                <w:szCs w:val="28"/>
              </w:rPr>
            </w:pPr>
            <w:r w:rsidRPr="00550503">
              <w:rPr>
                <w:rFonts w:ascii="Times New Roman" w:eastAsia="Times New Roman" w:hAnsi="Times New Roman" w:cs="Times New Roman"/>
                <w:b/>
                <w:bCs/>
                <w:sz w:val="28"/>
                <w:szCs w:val="28"/>
              </w:rPr>
              <w:t>C</w:t>
            </w:r>
            <w:r w:rsidRPr="00613D62">
              <w:rPr>
                <w:rFonts w:ascii="Times New Roman" w:eastAsia="Times New Roman" w:hAnsi="Times New Roman" w:cs="Times New Roman"/>
                <w:b/>
                <w:bCs/>
                <w:sz w:val="28"/>
                <w:szCs w:val="28"/>
              </w:rPr>
              <w:t>ỘNG HÒA XÃ HỘI CHỦ NGHĨA VIỆT NAM</w:t>
            </w:r>
            <w:r w:rsidRPr="00613D62">
              <w:rPr>
                <w:rFonts w:ascii="Times New Roman" w:eastAsia="Times New Roman" w:hAnsi="Times New Roman" w:cs="Times New Roman"/>
                <w:b/>
                <w:bCs/>
                <w:sz w:val="28"/>
                <w:szCs w:val="28"/>
              </w:rPr>
              <w:br/>
              <w:t>Độc lập – Tự do – Hạnh phúc</w:t>
            </w:r>
          </w:p>
          <w:p w:rsidR="00613D62" w:rsidRPr="00550503" w:rsidRDefault="00EB5D72" w:rsidP="00EB5D72">
            <w:pPr>
              <w:jc w:val="both"/>
              <w:outlineLvl w:val="1"/>
              <w:rPr>
                <w:rFonts w:ascii="Times New Roman" w:eastAsia="Times New Roman" w:hAnsi="Times New Roman" w:cs="Times New Roman"/>
                <w:b/>
                <w:bCs/>
                <w:sz w:val="28"/>
                <w:szCs w:val="28"/>
              </w:rPr>
            </w:pPr>
            <w:r w:rsidRPr="00550503">
              <w:rPr>
                <w:rFonts w:ascii="Times New Roman" w:eastAsia="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1158875</wp:posOffset>
                      </wp:positionH>
                      <wp:positionV relativeFrom="paragraph">
                        <wp:posOffset>45720</wp:posOffset>
                      </wp:positionV>
                      <wp:extent cx="14573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57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AF4944"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1.25pt,3.6pt" to="20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" strokecolor="black [3200]" strokeweight=".5pt">
                      <v:stroke joinstyle="miter"/>
                    </v:line>
                  </w:pict>
                </mc:Fallback>
              </mc:AlternateContent>
            </w:r>
          </w:p>
        </w:tc>
      </w:tr>
      <w:tr w:rsidR="00550503" w:rsidRPr="00550503" w:rsidTr="00D3271C">
        <w:trPr>
          <w:jc w:val="center"/>
        </w:trPr>
        <w:tc>
          <w:tcPr>
            <w:tcW w:w="4112" w:type="dxa"/>
          </w:tcPr>
          <w:p w:rsidR="00613D62" w:rsidRPr="00550503" w:rsidRDefault="00613D62" w:rsidP="00EB5D72">
            <w:pPr>
              <w:jc w:val="center"/>
              <w:outlineLvl w:val="1"/>
              <w:rPr>
                <w:rFonts w:ascii="Times New Roman" w:eastAsia="Times New Roman" w:hAnsi="Times New Roman" w:cs="Times New Roman"/>
                <w:bCs/>
                <w:sz w:val="26"/>
                <w:szCs w:val="26"/>
              </w:rPr>
            </w:pPr>
            <w:r w:rsidRPr="00613D62">
              <w:rPr>
                <w:rFonts w:ascii="Times New Roman" w:eastAsia="Times New Roman" w:hAnsi="Times New Roman" w:cs="Times New Roman"/>
                <w:bCs/>
                <w:sz w:val="26"/>
                <w:szCs w:val="26"/>
              </w:rPr>
              <w:t>Số:</w:t>
            </w:r>
            <w:r w:rsidR="00EB5D72" w:rsidRPr="00550503">
              <w:rPr>
                <w:rFonts w:ascii="Times New Roman" w:eastAsia="Times New Roman" w:hAnsi="Times New Roman" w:cs="Times New Roman"/>
                <w:bCs/>
                <w:sz w:val="26"/>
                <w:szCs w:val="26"/>
                <w:lang w:val="vi-VN"/>
              </w:rPr>
              <w:t xml:space="preserve">        </w:t>
            </w:r>
            <w:r w:rsidRPr="00613D62">
              <w:rPr>
                <w:rFonts w:ascii="Times New Roman" w:eastAsia="Times New Roman" w:hAnsi="Times New Roman" w:cs="Times New Roman"/>
                <w:bCs/>
                <w:sz w:val="26"/>
                <w:szCs w:val="26"/>
              </w:rPr>
              <w:t>/BC-TTCUDVC</w:t>
            </w:r>
            <w:r w:rsidRPr="00613D62">
              <w:rPr>
                <w:rFonts w:ascii="Times New Roman" w:eastAsia="Times New Roman" w:hAnsi="Times New Roman" w:cs="Times New Roman"/>
                <w:sz w:val="26"/>
                <w:szCs w:val="26"/>
              </w:rPr>
              <w:br/>
            </w:r>
          </w:p>
        </w:tc>
        <w:tc>
          <w:tcPr>
            <w:tcW w:w="6237" w:type="dxa"/>
          </w:tcPr>
          <w:p w:rsidR="00613D62" w:rsidRPr="00613D62" w:rsidRDefault="00613D62" w:rsidP="00EB5D72">
            <w:pPr>
              <w:jc w:val="right"/>
              <w:rPr>
                <w:rFonts w:ascii="Times New Roman" w:eastAsia="Times New Roman" w:hAnsi="Times New Roman" w:cs="Times New Roman"/>
                <w:i/>
                <w:sz w:val="28"/>
                <w:szCs w:val="28"/>
              </w:rPr>
            </w:pPr>
            <w:r w:rsidRPr="00613D62">
              <w:rPr>
                <w:rFonts w:ascii="Times New Roman" w:eastAsia="Times New Roman" w:hAnsi="Times New Roman" w:cs="Times New Roman"/>
                <w:i/>
                <w:sz w:val="28"/>
                <w:szCs w:val="28"/>
              </w:rPr>
              <w:t xml:space="preserve">Tu Mơ Rông, ngày </w:t>
            </w:r>
            <w:r w:rsidR="00EB5D72" w:rsidRPr="00550503">
              <w:rPr>
                <w:rFonts w:ascii="Times New Roman" w:eastAsia="Times New Roman" w:hAnsi="Times New Roman" w:cs="Times New Roman"/>
                <w:i/>
                <w:sz w:val="28"/>
                <w:szCs w:val="28"/>
                <w:lang w:val="vi-VN"/>
              </w:rPr>
              <w:t xml:space="preserve">      </w:t>
            </w:r>
            <w:r w:rsidRPr="00613D62">
              <w:rPr>
                <w:rFonts w:ascii="Times New Roman" w:eastAsia="Times New Roman" w:hAnsi="Times New Roman" w:cs="Times New Roman"/>
                <w:i/>
                <w:sz w:val="28"/>
                <w:szCs w:val="28"/>
              </w:rPr>
              <w:t>tháng 12 năm 2025</w:t>
            </w:r>
          </w:p>
          <w:p w:rsidR="00613D62" w:rsidRPr="00550503" w:rsidRDefault="00613D62" w:rsidP="00EB5D72">
            <w:pPr>
              <w:jc w:val="both"/>
              <w:outlineLvl w:val="1"/>
              <w:rPr>
                <w:rFonts w:ascii="Times New Roman" w:eastAsia="Times New Roman" w:hAnsi="Times New Roman" w:cs="Times New Roman"/>
                <w:b/>
                <w:bCs/>
                <w:i/>
                <w:sz w:val="28"/>
                <w:szCs w:val="28"/>
              </w:rPr>
            </w:pPr>
          </w:p>
        </w:tc>
      </w:tr>
    </w:tbl>
    <w:p w:rsidR="00EB5D72" w:rsidRPr="00550503" w:rsidRDefault="00EB5D72" w:rsidP="00613D62">
      <w:pPr>
        <w:spacing w:after="0" w:line="240" w:lineRule="auto"/>
        <w:jc w:val="center"/>
        <w:outlineLvl w:val="1"/>
        <w:rPr>
          <w:rFonts w:ascii="Times New Roman" w:eastAsia="Times New Roman" w:hAnsi="Times New Roman" w:cs="Times New Roman"/>
          <w:b/>
          <w:bCs/>
          <w:sz w:val="28"/>
          <w:szCs w:val="28"/>
        </w:rPr>
      </w:pPr>
    </w:p>
    <w:p w:rsidR="00613D62" w:rsidRPr="00613D62" w:rsidRDefault="00613D62" w:rsidP="007608F3">
      <w:pPr>
        <w:spacing w:after="0" w:line="240" w:lineRule="auto"/>
        <w:jc w:val="center"/>
        <w:outlineLvl w:val="1"/>
        <w:rPr>
          <w:rFonts w:ascii="Times New Roman" w:eastAsia="Times New Roman" w:hAnsi="Times New Roman" w:cs="Times New Roman"/>
          <w:b/>
          <w:bCs/>
          <w:sz w:val="28"/>
          <w:szCs w:val="28"/>
        </w:rPr>
      </w:pPr>
      <w:r w:rsidRPr="00613D62">
        <w:rPr>
          <w:rFonts w:ascii="Times New Roman" w:eastAsia="Times New Roman" w:hAnsi="Times New Roman" w:cs="Times New Roman"/>
          <w:b/>
          <w:bCs/>
          <w:sz w:val="28"/>
          <w:szCs w:val="28"/>
        </w:rPr>
        <w:t>BÁO CÁO</w:t>
      </w:r>
    </w:p>
    <w:p w:rsidR="00613D62" w:rsidRPr="00613D62" w:rsidRDefault="00613D62" w:rsidP="007608F3">
      <w:pPr>
        <w:spacing w:after="0" w:line="240" w:lineRule="auto"/>
        <w:jc w:val="center"/>
        <w:rPr>
          <w:rFonts w:ascii="Times New Roman" w:eastAsia="Times New Roman" w:hAnsi="Times New Roman" w:cs="Times New Roman"/>
          <w:sz w:val="28"/>
          <w:szCs w:val="28"/>
        </w:rPr>
      </w:pPr>
      <w:r w:rsidRPr="00613D62">
        <w:rPr>
          <w:rFonts w:ascii="Times New Roman" w:eastAsia="Times New Roman" w:hAnsi="Times New Roman" w:cs="Times New Roman"/>
          <w:b/>
          <w:bCs/>
          <w:sz w:val="28"/>
          <w:szCs w:val="28"/>
        </w:rPr>
        <w:t>Tình hình và kết quả thực hiện công tác phòng, chống dịch bệnh trên cây trồng, vật nuôi;</w:t>
      </w:r>
      <w:r w:rsidRPr="00550503">
        <w:rPr>
          <w:rFonts w:ascii="Times New Roman" w:eastAsia="Times New Roman" w:hAnsi="Times New Roman" w:cs="Times New Roman"/>
          <w:b/>
          <w:bCs/>
          <w:sz w:val="28"/>
          <w:szCs w:val="28"/>
          <w:lang w:val="vi-VN"/>
        </w:rPr>
        <w:t xml:space="preserve"> </w:t>
      </w:r>
      <w:r w:rsidRPr="00613D62">
        <w:rPr>
          <w:rFonts w:ascii="Times New Roman" w:eastAsia="Times New Roman" w:hAnsi="Times New Roman" w:cs="Times New Roman"/>
          <w:b/>
          <w:bCs/>
          <w:sz w:val="28"/>
          <w:szCs w:val="28"/>
        </w:rPr>
        <w:t>tiến độ tiêm phòng vắc xin và xây dựng vườn ươm cây giống trên địa bàn xã Tu Mơ Rông</w:t>
      </w:r>
      <w:r w:rsidRPr="00550503">
        <w:rPr>
          <w:rFonts w:ascii="Times New Roman" w:eastAsia="Times New Roman" w:hAnsi="Times New Roman" w:cs="Times New Roman"/>
          <w:b/>
          <w:bCs/>
          <w:sz w:val="28"/>
          <w:szCs w:val="28"/>
          <w:lang w:val="vi-VN"/>
        </w:rPr>
        <w:t xml:space="preserve"> </w:t>
      </w:r>
      <w:r w:rsidRPr="00613D62">
        <w:rPr>
          <w:rFonts w:ascii="Times New Roman" w:eastAsia="Times New Roman" w:hAnsi="Times New Roman" w:cs="Times New Roman"/>
          <w:b/>
          <w:bCs/>
          <w:sz w:val="28"/>
          <w:szCs w:val="28"/>
        </w:rPr>
        <w:t>(tháng 12 năm 2025)</w:t>
      </w:r>
    </w:p>
    <w:p w:rsidR="00613D62" w:rsidRPr="00613D62" w:rsidRDefault="00613D62" w:rsidP="00EB5D72">
      <w:pPr>
        <w:spacing w:before="120" w:after="120" w:line="240" w:lineRule="auto"/>
        <w:jc w:val="center"/>
        <w:rPr>
          <w:rFonts w:ascii="Times New Roman" w:eastAsia="Times New Roman" w:hAnsi="Times New Roman" w:cs="Times New Roman"/>
          <w:sz w:val="28"/>
          <w:szCs w:val="28"/>
        </w:rPr>
      </w:pPr>
      <w:r w:rsidRPr="00550503">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1824990</wp:posOffset>
                </wp:positionH>
                <wp:positionV relativeFrom="paragraph">
                  <wp:posOffset>36195</wp:posOffset>
                </wp:positionV>
                <wp:extent cx="206692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5EE5F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7pt,2.85pt" to="306.4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" strokecolor="black [3200]" strokeweight=".5pt">
                <v:stroke joinstyle="miter"/>
              </v:line>
            </w:pict>
          </mc:Fallback>
        </mc:AlternateContent>
      </w:r>
    </w:p>
    <w:p w:rsidR="00613D62" w:rsidRPr="00613D62" w:rsidRDefault="00613D62" w:rsidP="00A66275">
      <w:pPr>
        <w:spacing w:before="120" w:after="120" w:line="240" w:lineRule="auto"/>
        <w:ind w:firstLine="720"/>
        <w:jc w:val="both"/>
        <w:rPr>
          <w:rFonts w:ascii="Times New Roman" w:eastAsia="Times New Roman" w:hAnsi="Times New Roman" w:cs="Times New Roman"/>
          <w:sz w:val="28"/>
          <w:szCs w:val="28"/>
        </w:rPr>
      </w:pPr>
      <w:r w:rsidRPr="00613D62">
        <w:rPr>
          <w:rFonts w:ascii="Times New Roman" w:eastAsia="Times New Roman" w:hAnsi="Times New Roman" w:cs="Times New Roman"/>
          <w:sz w:val="28"/>
          <w:szCs w:val="28"/>
        </w:rPr>
        <w:t xml:space="preserve">Thực hiện Thông báo số </w:t>
      </w:r>
      <w:r w:rsidRPr="00613D62">
        <w:rPr>
          <w:rFonts w:ascii="Times New Roman" w:eastAsia="Times New Roman" w:hAnsi="Times New Roman" w:cs="Times New Roman"/>
          <w:bCs/>
          <w:sz w:val="28"/>
          <w:szCs w:val="28"/>
        </w:rPr>
        <w:t>93/TB-UBND ngày 26</w:t>
      </w:r>
      <w:r w:rsidRPr="00A66275">
        <w:rPr>
          <w:rFonts w:ascii="Times New Roman" w:eastAsia="Times New Roman" w:hAnsi="Times New Roman" w:cs="Times New Roman"/>
          <w:bCs/>
          <w:sz w:val="28"/>
          <w:szCs w:val="28"/>
          <w:lang w:val="vi-VN"/>
        </w:rPr>
        <w:t xml:space="preserve"> tháng </w:t>
      </w:r>
      <w:r w:rsidRPr="00613D62">
        <w:rPr>
          <w:rFonts w:ascii="Times New Roman" w:eastAsia="Times New Roman" w:hAnsi="Times New Roman" w:cs="Times New Roman"/>
          <w:bCs/>
          <w:sz w:val="28"/>
          <w:szCs w:val="28"/>
        </w:rPr>
        <w:t>12</w:t>
      </w:r>
      <w:r w:rsidRPr="00A66275">
        <w:rPr>
          <w:rFonts w:ascii="Times New Roman" w:eastAsia="Times New Roman" w:hAnsi="Times New Roman" w:cs="Times New Roman"/>
          <w:bCs/>
          <w:sz w:val="28"/>
          <w:szCs w:val="28"/>
          <w:lang w:val="vi-VN"/>
        </w:rPr>
        <w:t xml:space="preserve"> năm </w:t>
      </w:r>
      <w:r w:rsidRPr="00613D62">
        <w:rPr>
          <w:rFonts w:ascii="Times New Roman" w:eastAsia="Times New Roman" w:hAnsi="Times New Roman" w:cs="Times New Roman"/>
          <w:bCs/>
          <w:sz w:val="28"/>
          <w:szCs w:val="28"/>
        </w:rPr>
        <w:t>2025</w:t>
      </w:r>
      <w:r w:rsidRPr="00613D62">
        <w:rPr>
          <w:rFonts w:ascii="Times New Roman" w:eastAsia="Times New Roman" w:hAnsi="Times New Roman" w:cs="Times New Roman"/>
          <w:sz w:val="28"/>
          <w:szCs w:val="28"/>
        </w:rPr>
        <w:t xml:space="preserve"> của Ủy ban nhân dân xã Tu Mơ Rông về nội dung, thời gian, địa điểm tổ chức Phiên họp thường kỳ UBND xã tháng 12 năm 2025, Trung tâm Cung ứng Dịch vụ công xã Tu Mơ Rông báo cáo tình hình và kết quả thực hiện các nhiệm vụ được giao như sau:</w:t>
      </w:r>
    </w:p>
    <w:p w:rsidR="00613D62" w:rsidRPr="00613D62" w:rsidRDefault="00613D62" w:rsidP="00A66275">
      <w:pPr>
        <w:spacing w:before="120" w:after="120" w:line="240" w:lineRule="auto"/>
        <w:ind w:firstLine="720"/>
        <w:jc w:val="both"/>
        <w:outlineLvl w:val="1"/>
        <w:rPr>
          <w:rFonts w:ascii="Times New Roman" w:eastAsia="Times New Roman" w:hAnsi="Times New Roman" w:cs="Times New Roman"/>
          <w:b/>
          <w:bCs/>
          <w:sz w:val="28"/>
          <w:szCs w:val="28"/>
        </w:rPr>
      </w:pPr>
      <w:r w:rsidRPr="00613D62">
        <w:rPr>
          <w:rFonts w:ascii="Times New Roman" w:eastAsia="Times New Roman" w:hAnsi="Times New Roman" w:cs="Times New Roman"/>
          <w:b/>
          <w:bCs/>
          <w:sz w:val="28"/>
          <w:szCs w:val="28"/>
        </w:rPr>
        <w:t>I. TÌNH HÌNH, KẾT QUẢ CÔNG TÁC PHÒNG, CHỐNG DỊCH BỆNH</w:t>
      </w:r>
      <w:r w:rsidR="00EB5D72" w:rsidRPr="00A66275">
        <w:rPr>
          <w:rFonts w:ascii="Times New Roman" w:eastAsia="Times New Roman" w:hAnsi="Times New Roman" w:cs="Times New Roman"/>
          <w:b/>
          <w:bCs/>
          <w:sz w:val="28"/>
          <w:szCs w:val="28"/>
          <w:lang w:val="vi-VN"/>
        </w:rPr>
        <w:t xml:space="preserve"> </w:t>
      </w:r>
      <w:r w:rsidRPr="00613D62">
        <w:rPr>
          <w:rFonts w:ascii="Times New Roman" w:eastAsia="Times New Roman" w:hAnsi="Times New Roman" w:cs="Times New Roman"/>
          <w:b/>
          <w:bCs/>
          <w:sz w:val="28"/>
          <w:szCs w:val="28"/>
        </w:rPr>
        <w:t>TRÊN CÂY TRỒNG, VẬT NUÔI</w:t>
      </w:r>
    </w:p>
    <w:p w:rsidR="00613D62" w:rsidRPr="00613D62" w:rsidRDefault="00613D62" w:rsidP="00A66275">
      <w:pPr>
        <w:spacing w:before="120" w:after="120" w:line="240" w:lineRule="auto"/>
        <w:ind w:firstLine="720"/>
        <w:jc w:val="both"/>
        <w:outlineLvl w:val="2"/>
        <w:rPr>
          <w:rFonts w:ascii="Times New Roman" w:eastAsia="Times New Roman" w:hAnsi="Times New Roman" w:cs="Times New Roman"/>
          <w:b/>
          <w:bCs/>
          <w:sz w:val="28"/>
          <w:szCs w:val="28"/>
        </w:rPr>
      </w:pPr>
      <w:r w:rsidRPr="00613D62">
        <w:rPr>
          <w:rFonts w:ascii="Times New Roman" w:eastAsia="Times New Roman" w:hAnsi="Times New Roman" w:cs="Times New Roman"/>
          <w:b/>
          <w:bCs/>
          <w:sz w:val="28"/>
          <w:szCs w:val="28"/>
        </w:rPr>
        <w:t>1. Công tác phòng, chống dịch bệnh trên cây trồng</w:t>
      </w:r>
    </w:p>
    <w:p w:rsidR="00613D62" w:rsidRPr="00613D62" w:rsidRDefault="00D13056" w:rsidP="00A66275">
      <w:pPr>
        <w:spacing w:before="120" w:after="120" w:line="240" w:lineRule="auto"/>
        <w:ind w:firstLine="720"/>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t xml:space="preserve">- </w:t>
      </w:r>
      <w:r w:rsidR="00613D62" w:rsidRPr="00613D62">
        <w:rPr>
          <w:rFonts w:ascii="Times New Roman" w:eastAsia="Times New Roman" w:hAnsi="Times New Roman" w:cs="Times New Roman"/>
          <w:sz w:val="28"/>
          <w:szCs w:val="28"/>
        </w:rPr>
        <w:t>Trong tháng 12 năm 2025, Trung tâm Cung ứng Dịch vụ công xã đã chủ động phối hợp với các thôn và bộ phận chuyên môn tăng cường công tác theo dõi, kiểm tra, giám sát tình hình sâu bệnh hại trên các loại cây trồng chủ lực của địa phương, đặc biệt là cây cà phê và một số cây trồng ngắn ngày khác.</w:t>
      </w:r>
    </w:p>
    <w:p w:rsidR="00613D62" w:rsidRPr="00613D62" w:rsidRDefault="00D13056" w:rsidP="00A66275">
      <w:pPr>
        <w:spacing w:before="120" w:after="120" w:line="240" w:lineRule="auto"/>
        <w:ind w:firstLine="720"/>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t xml:space="preserve">- </w:t>
      </w:r>
      <w:r w:rsidR="00613D62" w:rsidRPr="00613D62">
        <w:rPr>
          <w:rFonts w:ascii="Times New Roman" w:eastAsia="Times New Roman" w:hAnsi="Times New Roman" w:cs="Times New Roman"/>
          <w:sz w:val="28"/>
          <w:szCs w:val="28"/>
        </w:rPr>
        <w:t>Qua công tác rà soát, trên địa bàn xã không phát sinh dịch bệnh lớn; chỉ xuất hiện rải rác một số đối tượng sâu bệnh thông thường với mật độ thấp, mức độ gây hại nhẹ, không ảnh hưởng đáng kể đến sinh trưởng và năng suất cây trồng. Trung tâm đã kịp thời triển khai đồng bộ các biện pháp phòng, chống dịch bệnh, cụ thể:</w:t>
      </w:r>
    </w:p>
    <w:p w:rsidR="00613D62" w:rsidRPr="00613D62" w:rsidRDefault="00D13056" w:rsidP="00A66275">
      <w:pPr>
        <w:spacing w:before="120" w:after="120" w:line="240" w:lineRule="auto"/>
        <w:ind w:firstLine="720"/>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t xml:space="preserve">- </w:t>
      </w:r>
      <w:r w:rsidR="00613D62" w:rsidRPr="00613D62">
        <w:rPr>
          <w:rFonts w:ascii="Times New Roman" w:eastAsia="Times New Roman" w:hAnsi="Times New Roman" w:cs="Times New Roman"/>
          <w:sz w:val="28"/>
          <w:szCs w:val="28"/>
        </w:rPr>
        <w:t>Hướng dẫn người dân áp dụng các biện pháp phòng trừ tổng hợp, ưu tiên các biện pháp canh tác và sinh học;</w:t>
      </w:r>
    </w:p>
    <w:p w:rsidR="00613D62" w:rsidRPr="00613D62" w:rsidRDefault="00D13056" w:rsidP="00A66275">
      <w:pPr>
        <w:spacing w:before="120" w:after="120" w:line="240" w:lineRule="auto"/>
        <w:ind w:firstLine="720"/>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t xml:space="preserve">- </w:t>
      </w:r>
      <w:r w:rsidR="00613D62" w:rsidRPr="00613D62">
        <w:rPr>
          <w:rFonts w:ascii="Times New Roman" w:eastAsia="Times New Roman" w:hAnsi="Times New Roman" w:cs="Times New Roman"/>
          <w:sz w:val="28"/>
          <w:szCs w:val="28"/>
        </w:rPr>
        <w:t>Khuyến cáo sử dụng thuốc bảo vệ thực vật đúng chủng loại, đúng liều lượng, đúng thời điểm và bảo đảm an toàn trong quá trình sử dụng;</w:t>
      </w:r>
    </w:p>
    <w:p w:rsidR="00613D62" w:rsidRPr="00613D62" w:rsidRDefault="00D13056" w:rsidP="00A66275">
      <w:pPr>
        <w:spacing w:before="120" w:after="120" w:line="240" w:lineRule="auto"/>
        <w:ind w:firstLine="720"/>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t xml:space="preserve">- </w:t>
      </w:r>
      <w:r w:rsidR="00613D62" w:rsidRPr="00613D62">
        <w:rPr>
          <w:rFonts w:ascii="Times New Roman" w:eastAsia="Times New Roman" w:hAnsi="Times New Roman" w:cs="Times New Roman"/>
          <w:sz w:val="28"/>
          <w:szCs w:val="28"/>
        </w:rPr>
        <w:t>Tuyên truyền, hướng dẫn người dân tăng cường chăm sóc cây trồng, bón phân cân đối, vệ sinh đồng ruộng, chủ động phòng, chống ảnh hưởng của thời tiết lạnh, rét kéo dài.</w:t>
      </w:r>
    </w:p>
    <w:p w:rsidR="00613D62" w:rsidRPr="00613D62" w:rsidRDefault="00613D62" w:rsidP="00A66275">
      <w:pPr>
        <w:spacing w:before="120" w:after="120" w:line="240" w:lineRule="auto"/>
        <w:ind w:firstLine="720"/>
        <w:jc w:val="both"/>
        <w:outlineLvl w:val="2"/>
        <w:rPr>
          <w:rFonts w:ascii="Times New Roman" w:eastAsia="Times New Roman" w:hAnsi="Times New Roman" w:cs="Times New Roman"/>
          <w:b/>
          <w:bCs/>
          <w:sz w:val="28"/>
          <w:szCs w:val="28"/>
        </w:rPr>
      </w:pPr>
      <w:r w:rsidRPr="00613D62">
        <w:rPr>
          <w:rFonts w:ascii="Times New Roman" w:eastAsia="Times New Roman" w:hAnsi="Times New Roman" w:cs="Times New Roman"/>
          <w:b/>
          <w:bCs/>
          <w:sz w:val="28"/>
          <w:szCs w:val="28"/>
        </w:rPr>
        <w:t>2. Công tác phòng, chống dịch bệnh trên vật nuôi</w:t>
      </w:r>
    </w:p>
    <w:p w:rsidR="00613D62" w:rsidRPr="00613D62" w:rsidRDefault="00D13056" w:rsidP="00A66275">
      <w:pPr>
        <w:spacing w:before="120" w:after="120" w:line="240" w:lineRule="auto"/>
        <w:ind w:firstLine="720"/>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t xml:space="preserve">- </w:t>
      </w:r>
      <w:r w:rsidR="00613D62" w:rsidRPr="00613D62">
        <w:rPr>
          <w:rFonts w:ascii="Times New Roman" w:eastAsia="Times New Roman" w:hAnsi="Times New Roman" w:cs="Times New Roman"/>
          <w:sz w:val="28"/>
          <w:szCs w:val="28"/>
        </w:rPr>
        <w:t xml:space="preserve">Trung tâm thường xuyên theo dõi chặt chẽ diễn biến dịch bệnh trên đàn gia súc, gia cầm; phối hợp với các thôn đẩy mạnh công tác tuyên truyền, hướng dẫn người dân thực hiện các biện pháp chăn nuôi an toàn sinh học, vệ sinh, tiêu độc khử </w:t>
      </w:r>
      <w:r w:rsidR="00613D62" w:rsidRPr="00613D62">
        <w:rPr>
          <w:rFonts w:ascii="Times New Roman" w:eastAsia="Times New Roman" w:hAnsi="Times New Roman" w:cs="Times New Roman"/>
          <w:sz w:val="28"/>
          <w:szCs w:val="28"/>
        </w:rPr>
        <w:lastRenderedPageBreak/>
        <w:t>trùng chuồng trại, dự trữ thức ăn và che chắn chuồng nuôi nhằm chủ động phòng, chống đói rét cho trâu, bò.</w:t>
      </w:r>
    </w:p>
    <w:p w:rsidR="00613D62" w:rsidRPr="00613D62" w:rsidRDefault="00D13056" w:rsidP="00A66275">
      <w:pPr>
        <w:spacing w:before="120" w:after="120" w:line="240" w:lineRule="auto"/>
        <w:ind w:firstLine="720"/>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t xml:space="preserve">- </w:t>
      </w:r>
      <w:r w:rsidR="00613D62" w:rsidRPr="00613D62">
        <w:rPr>
          <w:rFonts w:ascii="Times New Roman" w:eastAsia="Times New Roman" w:hAnsi="Times New Roman" w:cs="Times New Roman"/>
          <w:sz w:val="28"/>
          <w:szCs w:val="28"/>
        </w:rPr>
        <w:t>Trong tháng 12 năm 2025:</w:t>
      </w:r>
    </w:p>
    <w:p w:rsidR="00613D62" w:rsidRPr="00613D62" w:rsidRDefault="00D13056" w:rsidP="00A66275">
      <w:pPr>
        <w:spacing w:before="120" w:after="120" w:line="240" w:lineRule="auto"/>
        <w:ind w:firstLine="720"/>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t xml:space="preserve">+ </w:t>
      </w:r>
      <w:r w:rsidR="00613D62" w:rsidRPr="00613D62">
        <w:rPr>
          <w:rFonts w:ascii="Times New Roman" w:eastAsia="Times New Roman" w:hAnsi="Times New Roman" w:cs="Times New Roman"/>
          <w:sz w:val="28"/>
          <w:szCs w:val="28"/>
        </w:rPr>
        <w:t>Không xảy ra các ổ dịch nguy hiểm như Lở mồm long móng, Dịch tả lợn châu Phi, Cúm gia cầm trên địa bàn xã;</w:t>
      </w:r>
    </w:p>
    <w:p w:rsidR="00613D62" w:rsidRPr="00613D62" w:rsidRDefault="00D13056" w:rsidP="00A66275">
      <w:pPr>
        <w:spacing w:before="120" w:after="120" w:line="240" w:lineRule="auto"/>
        <w:ind w:firstLine="720"/>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t xml:space="preserve">+ </w:t>
      </w:r>
      <w:r w:rsidR="00613D62" w:rsidRPr="00613D62">
        <w:rPr>
          <w:rFonts w:ascii="Times New Roman" w:eastAsia="Times New Roman" w:hAnsi="Times New Roman" w:cs="Times New Roman"/>
          <w:sz w:val="28"/>
          <w:szCs w:val="28"/>
        </w:rPr>
        <w:t>Tình hình chăn nuôi trên địa bàn cơ bản ổn định; nhận thức và ý thức trách nhiệm của người dân trong công tác phòng, chống dịch bệnh cho vật nuôi từng bước được nâng cao.</w:t>
      </w:r>
    </w:p>
    <w:p w:rsidR="00613D62" w:rsidRPr="00613D62" w:rsidRDefault="00613D62" w:rsidP="00A66275">
      <w:pPr>
        <w:spacing w:before="120" w:after="120" w:line="240" w:lineRule="auto"/>
        <w:ind w:firstLine="720"/>
        <w:jc w:val="both"/>
        <w:outlineLvl w:val="1"/>
        <w:rPr>
          <w:rFonts w:ascii="Times New Roman" w:eastAsia="Times New Roman" w:hAnsi="Times New Roman" w:cs="Times New Roman"/>
          <w:b/>
          <w:bCs/>
          <w:sz w:val="28"/>
          <w:szCs w:val="28"/>
        </w:rPr>
      </w:pPr>
      <w:r w:rsidRPr="00613D62">
        <w:rPr>
          <w:rFonts w:ascii="Times New Roman" w:eastAsia="Times New Roman" w:hAnsi="Times New Roman" w:cs="Times New Roman"/>
          <w:b/>
          <w:bCs/>
          <w:sz w:val="28"/>
          <w:szCs w:val="28"/>
        </w:rPr>
        <w:t>II. TIẾN ĐỘ TRIỂN KHAI TIÊM PHÒNG VẮC XIN</w:t>
      </w:r>
      <w:r w:rsidR="00D13056" w:rsidRPr="00A66275">
        <w:rPr>
          <w:rFonts w:ascii="Times New Roman" w:eastAsia="Times New Roman" w:hAnsi="Times New Roman" w:cs="Times New Roman"/>
          <w:b/>
          <w:bCs/>
          <w:sz w:val="28"/>
          <w:szCs w:val="28"/>
          <w:lang w:val="vi-VN"/>
        </w:rPr>
        <w:t xml:space="preserve"> </w:t>
      </w:r>
      <w:r w:rsidRPr="00613D62">
        <w:rPr>
          <w:rFonts w:ascii="Times New Roman" w:eastAsia="Times New Roman" w:hAnsi="Times New Roman" w:cs="Times New Roman"/>
          <w:b/>
          <w:bCs/>
          <w:sz w:val="28"/>
          <w:szCs w:val="28"/>
        </w:rPr>
        <w:t>CHO ĐÀN VẬT NUÔI NĂM 2025</w:t>
      </w:r>
    </w:p>
    <w:p w:rsidR="00613D62" w:rsidRPr="00613D62" w:rsidRDefault="00613D62" w:rsidP="00A66275">
      <w:pPr>
        <w:spacing w:before="120" w:after="120" w:line="240" w:lineRule="auto"/>
        <w:ind w:firstLine="720"/>
        <w:jc w:val="both"/>
        <w:rPr>
          <w:rFonts w:ascii="Times New Roman" w:eastAsia="Times New Roman" w:hAnsi="Times New Roman" w:cs="Times New Roman"/>
          <w:sz w:val="28"/>
          <w:szCs w:val="28"/>
        </w:rPr>
      </w:pPr>
      <w:r w:rsidRPr="00613D62">
        <w:rPr>
          <w:rFonts w:ascii="Times New Roman" w:eastAsia="Times New Roman" w:hAnsi="Times New Roman" w:cs="Times New Roman"/>
          <w:sz w:val="28"/>
          <w:szCs w:val="28"/>
        </w:rPr>
        <w:t>Thực hiện Kế hoạch tiêm phòng vắc xin đợt 2 năm 2025, Trung tâm Cung ứng Dịch vụ công xã đã phối hợp với các thôn tổ chức triển khai tiêm phòng các loại vắc xin theo kế hoạch, gồm:</w:t>
      </w:r>
    </w:p>
    <w:p w:rsidR="00613D62" w:rsidRPr="00613D62" w:rsidRDefault="00D13056" w:rsidP="00A66275">
      <w:pPr>
        <w:spacing w:before="120" w:after="120" w:line="240" w:lineRule="auto"/>
        <w:ind w:firstLine="709"/>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t xml:space="preserve">+ </w:t>
      </w:r>
      <w:r w:rsidR="00613D62" w:rsidRPr="00613D62">
        <w:rPr>
          <w:rFonts w:ascii="Times New Roman" w:eastAsia="Times New Roman" w:hAnsi="Times New Roman" w:cs="Times New Roman"/>
          <w:sz w:val="28"/>
          <w:szCs w:val="28"/>
        </w:rPr>
        <w:t>Vắc xin Lở mồm long móng gia súc;</w:t>
      </w:r>
    </w:p>
    <w:p w:rsidR="00613D62" w:rsidRPr="00613D62" w:rsidRDefault="00D13056" w:rsidP="00A66275">
      <w:pPr>
        <w:spacing w:before="120" w:after="120" w:line="240" w:lineRule="auto"/>
        <w:ind w:firstLine="709"/>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t xml:space="preserve">+ </w:t>
      </w:r>
      <w:r w:rsidR="00613D62" w:rsidRPr="00613D62">
        <w:rPr>
          <w:rFonts w:ascii="Times New Roman" w:eastAsia="Times New Roman" w:hAnsi="Times New Roman" w:cs="Times New Roman"/>
          <w:sz w:val="28"/>
          <w:szCs w:val="28"/>
        </w:rPr>
        <w:t>Vắc xin Tam liên lợn đợt 2 năm 2025;</w:t>
      </w:r>
    </w:p>
    <w:p w:rsidR="00613D62" w:rsidRPr="00613D62" w:rsidRDefault="00D13056" w:rsidP="00A66275">
      <w:pPr>
        <w:spacing w:before="120" w:after="120" w:line="240" w:lineRule="auto"/>
        <w:ind w:firstLine="709"/>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t xml:space="preserve">+ </w:t>
      </w:r>
      <w:r w:rsidR="00613D62" w:rsidRPr="00613D62">
        <w:rPr>
          <w:rFonts w:ascii="Times New Roman" w:eastAsia="Times New Roman" w:hAnsi="Times New Roman" w:cs="Times New Roman"/>
          <w:sz w:val="28"/>
          <w:szCs w:val="28"/>
        </w:rPr>
        <w:t>Vắc xin Tụ huyết trùng trâu, bò;</w:t>
      </w:r>
    </w:p>
    <w:p w:rsidR="00613D62" w:rsidRPr="00613D62" w:rsidRDefault="00D13056" w:rsidP="00A66275">
      <w:pPr>
        <w:spacing w:before="120" w:after="120" w:line="240" w:lineRule="auto"/>
        <w:ind w:firstLine="709"/>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t xml:space="preserve">+ </w:t>
      </w:r>
      <w:r w:rsidR="00613D62" w:rsidRPr="00613D62">
        <w:rPr>
          <w:rFonts w:ascii="Times New Roman" w:eastAsia="Times New Roman" w:hAnsi="Times New Roman" w:cs="Times New Roman"/>
          <w:sz w:val="28"/>
          <w:szCs w:val="28"/>
        </w:rPr>
        <w:t>Vắc xin Dại chó, mèo năm 2025.</w:t>
      </w:r>
    </w:p>
    <w:p w:rsidR="00613D62" w:rsidRPr="00613D62" w:rsidRDefault="00D13056" w:rsidP="00A66275">
      <w:pPr>
        <w:spacing w:before="120" w:after="120" w:line="240" w:lineRule="auto"/>
        <w:ind w:firstLine="720"/>
        <w:jc w:val="both"/>
        <w:rPr>
          <w:rFonts w:ascii="Times New Roman" w:eastAsia="Times New Roman" w:hAnsi="Times New Roman" w:cs="Times New Roman"/>
          <w:sz w:val="28"/>
          <w:szCs w:val="28"/>
        </w:rPr>
      </w:pPr>
      <w:r w:rsidRPr="00A66275">
        <w:rPr>
          <w:rFonts w:ascii="Times New Roman" w:eastAsia="Times New Roman" w:hAnsi="Times New Roman" w:cs="Times New Roman"/>
          <w:b/>
          <w:bCs/>
          <w:sz w:val="28"/>
          <w:szCs w:val="28"/>
          <w:lang w:val="vi-VN"/>
        </w:rPr>
        <w:t xml:space="preserve">- </w:t>
      </w:r>
      <w:r w:rsidR="00613D62" w:rsidRPr="00613D62">
        <w:rPr>
          <w:rFonts w:ascii="Times New Roman" w:eastAsia="Times New Roman" w:hAnsi="Times New Roman" w:cs="Times New Roman"/>
          <w:b/>
          <w:bCs/>
          <w:sz w:val="28"/>
          <w:szCs w:val="28"/>
        </w:rPr>
        <w:t>Kết quả thực hiện:</w:t>
      </w:r>
    </w:p>
    <w:p w:rsidR="00613D62" w:rsidRPr="00613D62" w:rsidRDefault="00D13056" w:rsidP="00A66275">
      <w:pPr>
        <w:spacing w:before="120" w:after="120" w:line="240" w:lineRule="auto"/>
        <w:ind w:firstLine="720"/>
        <w:jc w:val="both"/>
        <w:rPr>
          <w:rFonts w:ascii="Times New Roman" w:eastAsia="Times New Roman" w:hAnsi="Times New Roman" w:cs="Times New Roman"/>
          <w:sz w:val="28"/>
          <w:szCs w:val="28"/>
          <w:lang w:val="vi-VN"/>
        </w:rPr>
      </w:pPr>
      <w:r w:rsidRPr="00A66275">
        <w:rPr>
          <w:rFonts w:ascii="Times New Roman" w:eastAsia="Times New Roman" w:hAnsi="Times New Roman" w:cs="Times New Roman"/>
          <w:sz w:val="28"/>
          <w:szCs w:val="28"/>
          <w:lang w:val="vi-VN"/>
        </w:rPr>
        <w:t xml:space="preserve">+ </w:t>
      </w:r>
      <w:r w:rsidR="00613D62" w:rsidRPr="00613D62">
        <w:rPr>
          <w:rFonts w:ascii="Times New Roman" w:eastAsia="Times New Roman" w:hAnsi="Times New Roman" w:cs="Times New Roman"/>
          <w:sz w:val="28"/>
          <w:szCs w:val="28"/>
        </w:rPr>
        <w:t>Trung tâm đã ban hành thông báo lịch tiêm phòng cụ thể theo từng thôn và từng loại vắc xin; đồng thời phối hợp với thôn</w:t>
      </w:r>
      <w:r w:rsidRPr="00A66275">
        <w:rPr>
          <w:rFonts w:ascii="Times New Roman" w:eastAsia="Times New Roman" w:hAnsi="Times New Roman" w:cs="Times New Roman"/>
          <w:sz w:val="28"/>
          <w:szCs w:val="28"/>
          <w:lang w:val="vi-VN"/>
        </w:rPr>
        <w:t xml:space="preserve"> trưởng</w:t>
      </w:r>
      <w:r w:rsidR="00613D62" w:rsidRPr="00613D62">
        <w:rPr>
          <w:rFonts w:ascii="Times New Roman" w:eastAsia="Times New Roman" w:hAnsi="Times New Roman" w:cs="Times New Roman"/>
          <w:sz w:val="28"/>
          <w:szCs w:val="28"/>
        </w:rPr>
        <w:t xml:space="preserve"> tuyên truyền, vận động người dân </w:t>
      </w:r>
      <w:r w:rsidR="00D50D22" w:rsidRPr="00A66275">
        <w:rPr>
          <w:rFonts w:ascii="Times New Roman" w:eastAsia="Times New Roman" w:hAnsi="Times New Roman" w:cs="Times New Roman"/>
          <w:sz w:val="28"/>
          <w:szCs w:val="28"/>
        </w:rPr>
        <w:t>đuổi</w:t>
      </w:r>
      <w:r w:rsidR="00D50D22" w:rsidRPr="00A66275">
        <w:rPr>
          <w:rFonts w:ascii="Times New Roman" w:eastAsia="Times New Roman" w:hAnsi="Times New Roman" w:cs="Times New Roman"/>
          <w:sz w:val="28"/>
          <w:szCs w:val="28"/>
          <w:lang w:val="vi-VN"/>
        </w:rPr>
        <w:t xml:space="preserve"> trâu, bò về</w:t>
      </w:r>
      <w:r w:rsidR="00550503" w:rsidRPr="00A66275">
        <w:rPr>
          <w:rFonts w:ascii="Times New Roman" w:eastAsia="Times New Roman" w:hAnsi="Times New Roman" w:cs="Times New Roman"/>
          <w:sz w:val="28"/>
          <w:szCs w:val="28"/>
          <w:lang w:val="vi-VN"/>
        </w:rPr>
        <w:t xml:space="preserve"> </w:t>
      </w:r>
      <w:r w:rsidR="00550503" w:rsidRPr="00A66275">
        <w:rPr>
          <w:rFonts w:ascii="Times New Roman" w:hAnsi="Times New Roman" w:cs="Times New Roman"/>
          <w:sz w:val="28"/>
          <w:szCs w:val="28"/>
        </w:rPr>
        <w:t xml:space="preserve">tập trung để tổ chức tiêm </w:t>
      </w:r>
      <w:r w:rsidR="00550503" w:rsidRPr="00A66275">
        <w:rPr>
          <w:rFonts w:ascii="Times New Roman" w:hAnsi="Times New Roman" w:cs="Times New Roman"/>
          <w:sz w:val="28"/>
          <w:szCs w:val="28"/>
        </w:rPr>
        <w:t>phòng</w:t>
      </w:r>
      <w:r w:rsidR="00550503" w:rsidRPr="00A66275">
        <w:rPr>
          <w:rFonts w:ascii="Times New Roman" w:hAnsi="Times New Roman" w:cs="Times New Roman"/>
          <w:sz w:val="28"/>
          <w:szCs w:val="28"/>
          <w:lang w:val="vi-VN"/>
        </w:rPr>
        <w:t>.</w:t>
      </w:r>
    </w:p>
    <w:p w:rsidR="00613D62" w:rsidRPr="00613D62" w:rsidRDefault="00D13056" w:rsidP="00A66275">
      <w:pPr>
        <w:spacing w:before="120" w:after="120" w:line="240" w:lineRule="auto"/>
        <w:ind w:firstLine="720"/>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t xml:space="preserve">+ </w:t>
      </w:r>
      <w:r w:rsidR="00613D62" w:rsidRPr="00613D62">
        <w:rPr>
          <w:rFonts w:ascii="Times New Roman" w:eastAsia="Times New Roman" w:hAnsi="Times New Roman" w:cs="Times New Roman"/>
          <w:sz w:val="28"/>
          <w:szCs w:val="28"/>
        </w:rPr>
        <w:t>Công tác tiêm phòng được triển khai theo đúng quy trình chuyên môn, bảo đảm yêu cầu kỹ thuật.</w:t>
      </w:r>
    </w:p>
    <w:p w:rsidR="00613D62" w:rsidRPr="00613D62" w:rsidRDefault="00D13056" w:rsidP="00A66275">
      <w:pPr>
        <w:spacing w:before="120" w:after="120" w:line="240" w:lineRule="auto"/>
        <w:ind w:firstLine="720"/>
        <w:jc w:val="both"/>
        <w:rPr>
          <w:rFonts w:ascii="Times New Roman" w:eastAsia="Times New Roman" w:hAnsi="Times New Roman" w:cs="Times New Roman"/>
          <w:sz w:val="28"/>
          <w:szCs w:val="28"/>
        </w:rPr>
      </w:pPr>
      <w:r w:rsidRPr="00A66275">
        <w:rPr>
          <w:rFonts w:ascii="Times New Roman" w:eastAsia="Times New Roman" w:hAnsi="Times New Roman" w:cs="Times New Roman"/>
          <w:b/>
          <w:bCs/>
          <w:sz w:val="28"/>
          <w:szCs w:val="28"/>
          <w:lang w:val="vi-VN"/>
        </w:rPr>
        <w:t xml:space="preserve">- </w:t>
      </w:r>
      <w:r w:rsidR="00613D62" w:rsidRPr="00613D62">
        <w:rPr>
          <w:rFonts w:ascii="Times New Roman" w:eastAsia="Times New Roman" w:hAnsi="Times New Roman" w:cs="Times New Roman"/>
          <w:b/>
          <w:bCs/>
          <w:sz w:val="28"/>
          <w:szCs w:val="28"/>
        </w:rPr>
        <w:t>Khó khăn, tồn tại:</w:t>
      </w:r>
      <w:r w:rsidRPr="00A66275">
        <w:rPr>
          <w:rFonts w:ascii="Times New Roman" w:eastAsia="Times New Roman" w:hAnsi="Times New Roman" w:cs="Times New Roman"/>
          <w:b/>
          <w:bCs/>
          <w:sz w:val="28"/>
          <w:szCs w:val="28"/>
          <w:lang w:val="vi-VN"/>
        </w:rPr>
        <w:t xml:space="preserve"> </w:t>
      </w:r>
      <w:r w:rsidR="00613D62" w:rsidRPr="00613D62">
        <w:rPr>
          <w:rFonts w:ascii="Times New Roman" w:eastAsia="Times New Roman" w:hAnsi="Times New Roman" w:cs="Times New Roman"/>
          <w:sz w:val="28"/>
          <w:szCs w:val="28"/>
        </w:rPr>
        <w:t>Một số hộ chăn nuôi phân bố rải rác, tập quán chăn thả rông còn phổ biến, gây khó khăn trong việc tập trung vật nuôi để tổ chức tiêm phòng theo kế hoạch; ảnh hưởng đến tiến độ triển khai và tỷ lệ tiêm phòng vắc xin trên địa bàn xã.</w:t>
      </w:r>
    </w:p>
    <w:p w:rsidR="00613D62" w:rsidRPr="00613D62" w:rsidRDefault="00613D62" w:rsidP="00A66275">
      <w:pPr>
        <w:spacing w:before="120" w:after="120" w:line="240" w:lineRule="auto"/>
        <w:ind w:firstLine="720"/>
        <w:jc w:val="both"/>
        <w:outlineLvl w:val="1"/>
        <w:rPr>
          <w:rFonts w:ascii="Times New Roman" w:eastAsia="Times New Roman" w:hAnsi="Times New Roman" w:cs="Times New Roman"/>
          <w:b/>
          <w:bCs/>
          <w:sz w:val="28"/>
          <w:szCs w:val="28"/>
        </w:rPr>
      </w:pPr>
      <w:r w:rsidRPr="00613D62">
        <w:rPr>
          <w:rFonts w:ascii="Times New Roman" w:eastAsia="Times New Roman" w:hAnsi="Times New Roman" w:cs="Times New Roman"/>
          <w:b/>
          <w:bCs/>
          <w:sz w:val="28"/>
          <w:szCs w:val="28"/>
        </w:rPr>
        <w:t>III. TÌNH HÌNH, TIẾN ĐỘ TRIỂN KHAI</w:t>
      </w:r>
      <w:r w:rsidR="00EB5D72" w:rsidRPr="00A66275">
        <w:rPr>
          <w:rFonts w:ascii="Times New Roman" w:eastAsia="Times New Roman" w:hAnsi="Times New Roman" w:cs="Times New Roman"/>
          <w:b/>
          <w:bCs/>
          <w:sz w:val="28"/>
          <w:szCs w:val="28"/>
          <w:lang w:val="vi-VN"/>
        </w:rPr>
        <w:t xml:space="preserve"> </w:t>
      </w:r>
      <w:r w:rsidRPr="00613D62">
        <w:rPr>
          <w:rFonts w:ascii="Times New Roman" w:eastAsia="Times New Roman" w:hAnsi="Times New Roman" w:cs="Times New Roman"/>
          <w:b/>
          <w:bCs/>
          <w:sz w:val="28"/>
          <w:szCs w:val="28"/>
        </w:rPr>
        <w:t xml:space="preserve">XÂY DỰNG VƯỜN ƯƠM </w:t>
      </w:r>
    </w:p>
    <w:p w:rsidR="00613D62" w:rsidRPr="00613D62" w:rsidRDefault="00613D62" w:rsidP="00A66275">
      <w:pPr>
        <w:spacing w:before="120" w:after="120" w:line="240" w:lineRule="auto"/>
        <w:ind w:firstLine="720"/>
        <w:jc w:val="both"/>
        <w:rPr>
          <w:rFonts w:ascii="Times New Roman" w:eastAsia="Times New Roman" w:hAnsi="Times New Roman" w:cs="Times New Roman"/>
          <w:sz w:val="28"/>
          <w:szCs w:val="28"/>
        </w:rPr>
      </w:pPr>
      <w:r w:rsidRPr="00613D62">
        <w:rPr>
          <w:rFonts w:ascii="Times New Roman" w:eastAsia="Times New Roman" w:hAnsi="Times New Roman" w:cs="Times New Roman"/>
          <w:sz w:val="28"/>
          <w:szCs w:val="28"/>
        </w:rPr>
        <w:t>Thực hiện chủ trương của Đảng ủy và Ủy ban nhân dân xã về xây dựng vườn ươm cây giống cà phê phục vụ phát triển sản xuất nông nghiệp trên địa bàn xã, Trung tâm Cung ứng Dịch vụ công xã đã tập trung triển khai các nhiệm vụ sau:</w:t>
      </w:r>
    </w:p>
    <w:p w:rsidR="00613D62" w:rsidRPr="00613D62" w:rsidRDefault="00D13056" w:rsidP="00A66275">
      <w:pPr>
        <w:spacing w:before="120" w:after="120" w:line="240" w:lineRule="auto"/>
        <w:ind w:firstLine="720"/>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t xml:space="preserve">- </w:t>
      </w:r>
      <w:r w:rsidR="00613D62" w:rsidRPr="00613D62">
        <w:rPr>
          <w:rFonts w:ascii="Times New Roman" w:eastAsia="Times New Roman" w:hAnsi="Times New Roman" w:cs="Times New Roman"/>
          <w:sz w:val="28"/>
          <w:szCs w:val="28"/>
        </w:rPr>
        <w:t>Phối hợp khảo sát, lựa chọn địa điểm xây dựng vườn ươm tại Trung tâm; đồng thời hướng dẫn các thôn triển khai vườn ươm theo quy mô nhóm hộ, phù hợp với điều kiện thực tế từng địa bàn;</w:t>
      </w:r>
    </w:p>
    <w:p w:rsidR="00613D62" w:rsidRPr="00613D62" w:rsidRDefault="00D13056" w:rsidP="00A66275">
      <w:pPr>
        <w:spacing w:before="120" w:after="120" w:line="240" w:lineRule="auto"/>
        <w:ind w:firstLine="720"/>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lastRenderedPageBreak/>
        <w:t xml:space="preserve">- </w:t>
      </w:r>
      <w:r w:rsidR="00613D62" w:rsidRPr="00613D62">
        <w:rPr>
          <w:rFonts w:ascii="Times New Roman" w:eastAsia="Times New Roman" w:hAnsi="Times New Roman" w:cs="Times New Roman"/>
          <w:sz w:val="28"/>
          <w:szCs w:val="28"/>
        </w:rPr>
        <w:t>Tổ chức hướng dẫn kỹ thuật làm giàn che, chuẩn bị mặt bằng, sàng đất, trộn phân, đóng bầu theo đúng quy trình kỹ thuật.</w:t>
      </w:r>
    </w:p>
    <w:p w:rsidR="00613D62" w:rsidRPr="00613D62" w:rsidRDefault="00613D62" w:rsidP="00A66275">
      <w:pPr>
        <w:spacing w:before="120" w:after="120" w:line="240" w:lineRule="auto"/>
        <w:ind w:firstLine="720"/>
        <w:jc w:val="both"/>
        <w:rPr>
          <w:rFonts w:ascii="Times New Roman" w:eastAsia="Times New Roman" w:hAnsi="Times New Roman" w:cs="Times New Roman"/>
          <w:sz w:val="28"/>
          <w:szCs w:val="28"/>
        </w:rPr>
      </w:pPr>
      <w:r w:rsidRPr="00613D62">
        <w:rPr>
          <w:rFonts w:ascii="Times New Roman" w:eastAsia="Times New Roman" w:hAnsi="Times New Roman" w:cs="Times New Roman"/>
          <w:b/>
          <w:bCs/>
          <w:sz w:val="28"/>
          <w:szCs w:val="28"/>
        </w:rPr>
        <w:t>Kết quả đạt được:</w:t>
      </w:r>
    </w:p>
    <w:p w:rsidR="00613D62" w:rsidRPr="00613D62" w:rsidRDefault="00D13056" w:rsidP="00A66275">
      <w:pPr>
        <w:spacing w:before="120" w:after="120" w:line="240" w:lineRule="auto"/>
        <w:ind w:firstLine="720"/>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t xml:space="preserve">- </w:t>
      </w:r>
      <w:r w:rsidR="00613D62" w:rsidRPr="00613D62">
        <w:rPr>
          <w:rFonts w:ascii="Times New Roman" w:eastAsia="Times New Roman" w:hAnsi="Times New Roman" w:cs="Times New Roman"/>
          <w:sz w:val="28"/>
          <w:szCs w:val="28"/>
        </w:rPr>
        <w:t>Công tác chuẩn bị vườn ươm cơ bản được triển khai theo kế hoạch;</w:t>
      </w:r>
    </w:p>
    <w:p w:rsidR="00613D62" w:rsidRPr="00613D62" w:rsidRDefault="00D13056" w:rsidP="00A66275">
      <w:pPr>
        <w:spacing w:before="120" w:after="120" w:line="240" w:lineRule="auto"/>
        <w:ind w:firstLine="720"/>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t xml:space="preserve">- </w:t>
      </w:r>
      <w:r w:rsidR="00613D62" w:rsidRPr="00613D62">
        <w:rPr>
          <w:rFonts w:ascii="Times New Roman" w:eastAsia="Times New Roman" w:hAnsi="Times New Roman" w:cs="Times New Roman"/>
          <w:sz w:val="28"/>
          <w:szCs w:val="28"/>
        </w:rPr>
        <w:t>11 thôn tham gia làm vườn ươm đã cơ bản hoàn thành việc làm giàn che và chuẩn bị mặt bằng;</w:t>
      </w:r>
    </w:p>
    <w:p w:rsidR="00613D62" w:rsidRPr="00613D62" w:rsidRDefault="00D13056" w:rsidP="00A66275">
      <w:pPr>
        <w:spacing w:before="120" w:after="120" w:line="240" w:lineRule="auto"/>
        <w:ind w:firstLine="720"/>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t xml:space="preserve">- </w:t>
      </w:r>
      <w:r w:rsidR="00613D62" w:rsidRPr="00613D62">
        <w:rPr>
          <w:rFonts w:ascii="Times New Roman" w:eastAsia="Times New Roman" w:hAnsi="Times New Roman" w:cs="Times New Roman"/>
          <w:sz w:val="28"/>
          <w:szCs w:val="28"/>
        </w:rPr>
        <w:t xml:space="preserve">Một số thôn đã chủ động được nguồn đất, tổ chức trộn phân và đóng bầu thường xuyên; trong đó thôn </w:t>
      </w:r>
      <w:r w:rsidR="00613D62" w:rsidRPr="00613D62">
        <w:rPr>
          <w:rFonts w:ascii="Times New Roman" w:eastAsia="Times New Roman" w:hAnsi="Times New Roman" w:cs="Times New Roman"/>
          <w:bCs/>
          <w:sz w:val="28"/>
          <w:szCs w:val="28"/>
        </w:rPr>
        <w:t>Ngọc Leang</w:t>
      </w:r>
      <w:r w:rsidR="00613D62" w:rsidRPr="00613D62">
        <w:rPr>
          <w:rFonts w:ascii="Times New Roman" w:eastAsia="Times New Roman" w:hAnsi="Times New Roman" w:cs="Times New Roman"/>
          <w:sz w:val="28"/>
          <w:szCs w:val="28"/>
        </w:rPr>
        <w:t xml:space="preserve"> đã cơ bản hoàn thành công tác đóng bầu;</w:t>
      </w:r>
    </w:p>
    <w:p w:rsidR="00613D62" w:rsidRPr="00613D62" w:rsidRDefault="00D13056" w:rsidP="00A66275">
      <w:pPr>
        <w:spacing w:before="120" w:after="120" w:line="240" w:lineRule="auto"/>
        <w:ind w:firstLine="720"/>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t xml:space="preserve">- </w:t>
      </w:r>
      <w:r w:rsidR="00613D62" w:rsidRPr="00613D62">
        <w:rPr>
          <w:rFonts w:ascii="Times New Roman" w:eastAsia="Times New Roman" w:hAnsi="Times New Roman" w:cs="Times New Roman"/>
          <w:sz w:val="28"/>
          <w:szCs w:val="28"/>
        </w:rPr>
        <w:t xml:space="preserve">Các thôn </w:t>
      </w:r>
      <w:r w:rsidR="00613D62" w:rsidRPr="00613D62">
        <w:rPr>
          <w:rFonts w:ascii="Times New Roman" w:eastAsia="Times New Roman" w:hAnsi="Times New Roman" w:cs="Times New Roman"/>
          <w:bCs/>
          <w:sz w:val="28"/>
          <w:szCs w:val="28"/>
        </w:rPr>
        <w:t>Đăk Siêng, Đăk Ka, Tu Cấp, Tu Mơ Rông, Đăk Neang</w:t>
      </w:r>
      <w:r w:rsidR="00613D62" w:rsidRPr="00613D62">
        <w:rPr>
          <w:rFonts w:ascii="Times New Roman" w:eastAsia="Times New Roman" w:hAnsi="Times New Roman" w:cs="Times New Roman"/>
          <w:sz w:val="28"/>
          <w:szCs w:val="28"/>
        </w:rPr>
        <w:t xml:space="preserve"> đã tiến hành sàng đất, chia luống, chuẩn bị trộn phân để đóng bầu;</w:t>
      </w:r>
    </w:p>
    <w:p w:rsidR="00613D62" w:rsidRPr="00613D62" w:rsidRDefault="00D13056" w:rsidP="00A66275">
      <w:pPr>
        <w:spacing w:before="120" w:after="120" w:line="240" w:lineRule="auto"/>
        <w:ind w:firstLine="720"/>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t xml:space="preserve">- </w:t>
      </w:r>
      <w:r w:rsidR="00613D62" w:rsidRPr="00613D62">
        <w:rPr>
          <w:rFonts w:ascii="Times New Roman" w:eastAsia="Times New Roman" w:hAnsi="Times New Roman" w:cs="Times New Roman"/>
          <w:sz w:val="28"/>
          <w:szCs w:val="28"/>
        </w:rPr>
        <w:t>Các thôn còn lại đang chờ bố trí và vận chuyển đất phục vụ làm vườn ươm;</w:t>
      </w:r>
    </w:p>
    <w:p w:rsidR="00613D62" w:rsidRPr="00613D62" w:rsidRDefault="00D13056" w:rsidP="00A66275">
      <w:pPr>
        <w:spacing w:before="120" w:after="120" w:line="240" w:lineRule="auto"/>
        <w:ind w:firstLine="720"/>
        <w:jc w:val="both"/>
        <w:rPr>
          <w:rFonts w:ascii="Times New Roman" w:eastAsia="Times New Roman" w:hAnsi="Times New Roman" w:cs="Times New Roman"/>
          <w:sz w:val="28"/>
          <w:szCs w:val="28"/>
        </w:rPr>
      </w:pPr>
      <w:r w:rsidRPr="00A66275">
        <w:rPr>
          <w:rFonts w:ascii="Times New Roman" w:eastAsia="Times New Roman" w:hAnsi="Times New Roman" w:cs="Times New Roman"/>
          <w:bCs/>
          <w:sz w:val="28"/>
          <w:szCs w:val="28"/>
          <w:lang w:val="vi-VN"/>
        </w:rPr>
        <w:t xml:space="preserve">- </w:t>
      </w:r>
      <w:r w:rsidR="00613D62" w:rsidRPr="00613D62">
        <w:rPr>
          <w:rFonts w:ascii="Times New Roman" w:eastAsia="Times New Roman" w:hAnsi="Times New Roman" w:cs="Times New Roman"/>
          <w:bCs/>
          <w:sz w:val="28"/>
          <w:szCs w:val="28"/>
        </w:rPr>
        <w:t>Vườn ươm mầm đợt 1 tại Trung tâm</w:t>
      </w:r>
      <w:r w:rsidR="00613D62" w:rsidRPr="00613D62">
        <w:rPr>
          <w:rFonts w:ascii="Times New Roman" w:eastAsia="Times New Roman" w:hAnsi="Times New Roman" w:cs="Times New Roman"/>
          <w:sz w:val="28"/>
          <w:szCs w:val="28"/>
        </w:rPr>
        <w:t xml:space="preserve">: cây mầm sinh trưởng, phát triển đồng đều, khỏe mạnh; tỷ lệ nảy mầm cao, bảo đảm các yêu cầu kỹ thuật. Dự kiến khoảng </w:t>
      </w:r>
      <w:r w:rsidR="00613D62" w:rsidRPr="00613D62">
        <w:rPr>
          <w:rFonts w:ascii="Times New Roman" w:eastAsia="Times New Roman" w:hAnsi="Times New Roman" w:cs="Times New Roman"/>
          <w:bCs/>
          <w:sz w:val="28"/>
          <w:szCs w:val="28"/>
        </w:rPr>
        <w:t>10–15 ngày</w:t>
      </w:r>
      <w:r w:rsidR="00613D62" w:rsidRPr="00613D62">
        <w:rPr>
          <w:rFonts w:ascii="Times New Roman" w:eastAsia="Times New Roman" w:hAnsi="Times New Roman" w:cs="Times New Roman"/>
          <w:sz w:val="28"/>
          <w:szCs w:val="28"/>
        </w:rPr>
        <w:t xml:space="preserve"> tới, cây mầm đạt tiêu chuẩn để tiến hành cấy.</w:t>
      </w:r>
    </w:p>
    <w:p w:rsidR="00613D62" w:rsidRPr="00613D62" w:rsidRDefault="00D13056" w:rsidP="00A66275">
      <w:pPr>
        <w:spacing w:before="120" w:after="120" w:line="240" w:lineRule="auto"/>
        <w:ind w:firstLine="720"/>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t xml:space="preserve">- </w:t>
      </w:r>
      <w:r w:rsidR="00613D62" w:rsidRPr="00613D62">
        <w:rPr>
          <w:rFonts w:ascii="Times New Roman" w:eastAsia="Times New Roman" w:hAnsi="Times New Roman" w:cs="Times New Roman"/>
          <w:sz w:val="28"/>
          <w:szCs w:val="28"/>
        </w:rPr>
        <w:t>Tuy nhiên, tiến độ triển khai chung còn chậm so với kế hoạch, nguyên nhân chủ yếu do điều kiện thời tiết không thuận lợi; một số thôn còn thiếu hụt nhân lực; công tác vận chuyển đất gặp nhiều khó khăn do địa hình phức tạp, giao thông đi lại không thuận lợi.</w:t>
      </w:r>
    </w:p>
    <w:p w:rsidR="00613D62" w:rsidRPr="00613D62" w:rsidRDefault="00613D62" w:rsidP="00A66275">
      <w:pPr>
        <w:spacing w:before="120" w:after="120" w:line="240" w:lineRule="auto"/>
        <w:ind w:firstLine="720"/>
        <w:jc w:val="both"/>
        <w:outlineLvl w:val="1"/>
        <w:rPr>
          <w:rFonts w:ascii="Times New Roman" w:eastAsia="Times New Roman" w:hAnsi="Times New Roman" w:cs="Times New Roman"/>
          <w:b/>
          <w:bCs/>
          <w:sz w:val="28"/>
          <w:szCs w:val="28"/>
        </w:rPr>
      </w:pPr>
      <w:r w:rsidRPr="00613D62">
        <w:rPr>
          <w:rFonts w:ascii="Times New Roman" w:eastAsia="Times New Roman" w:hAnsi="Times New Roman" w:cs="Times New Roman"/>
          <w:b/>
          <w:bCs/>
          <w:sz w:val="28"/>
          <w:szCs w:val="28"/>
        </w:rPr>
        <w:t>IV. ĐÁNH GIÁ CHUNG</w:t>
      </w:r>
    </w:p>
    <w:p w:rsidR="00613D62" w:rsidRPr="00613D62" w:rsidRDefault="00613D62" w:rsidP="00A66275">
      <w:pPr>
        <w:spacing w:before="120" w:after="120" w:line="240" w:lineRule="auto"/>
        <w:ind w:firstLine="720"/>
        <w:jc w:val="both"/>
        <w:outlineLvl w:val="2"/>
        <w:rPr>
          <w:rFonts w:ascii="Times New Roman" w:eastAsia="Times New Roman" w:hAnsi="Times New Roman" w:cs="Times New Roman"/>
          <w:b/>
          <w:bCs/>
          <w:sz w:val="28"/>
          <w:szCs w:val="28"/>
        </w:rPr>
      </w:pPr>
      <w:r w:rsidRPr="00613D62">
        <w:rPr>
          <w:rFonts w:ascii="Times New Roman" w:eastAsia="Times New Roman" w:hAnsi="Times New Roman" w:cs="Times New Roman"/>
          <w:b/>
          <w:bCs/>
          <w:sz w:val="28"/>
          <w:szCs w:val="28"/>
        </w:rPr>
        <w:t>1. Thuận lợi</w:t>
      </w:r>
    </w:p>
    <w:p w:rsidR="00613D62" w:rsidRPr="00613D62" w:rsidRDefault="00D13056" w:rsidP="00A66275">
      <w:pPr>
        <w:spacing w:before="120" w:after="120" w:line="240" w:lineRule="auto"/>
        <w:ind w:firstLine="720"/>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t xml:space="preserve">- </w:t>
      </w:r>
      <w:r w:rsidR="0054740C" w:rsidRPr="00A66275">
        <w:rPr>
          <w:rFonts w:ascii="Times New Roman" w:eastAsia="Times New Roman" w:hAnsi="Times New Roman" w:cs="Times New Roman"/>
          <w:sz w:val="28"/>
          <w:szCs w:val="28"/>
        </w:rPr>
        <w:t>Đ</w:t>
      </w:r>
      <w:r w:rsidR="00613D62" w:rsidRPr="00613D62">
        <w:rPr>
          <w:rFonts w:ascii="Times New Roman" w:eastAsia="Times New Roman" w:hAnsi="Times New Roman" w:cs="Times New Roman"/>
          <w:sz w:val="28"/>
          <w:szCs w:val="28"/>
        </w:rPr>
        <w:t xml:space="preserve">ược sự quan tâm, chỉ đạo kịp thời, sát sao của </w:t>
      </w:r>
      <w:r w:rsidR="00D50D22" w:rsidRPr="00A66275">
        <w:rPr>
          <w:rFonts w:ascii="Times New Roman" w:eastAsia="Times New Roman" w:hAnsi="Times New Roman" w:cs="Times New Roman"/>
          <w:sz w:val="28"/>
          <w:szCs w:val="28"/>
        </w:rPr>
        <w:t>Đảng</w:t>
      </w:r>
      <w:r w:rsidR="00D50D22" w:rsidRPr="00A66275">
        <w:rPr>
          <w:rFonts w:ascii="Times New Roman" w:eastAsia="Times New Roman" w:hAnsi="Times New Roman" w:cs="Times New Roman"/>
          <w:sz w:val="28"/>
          <w:szCs w:val="28"/>
          <w:lang w:val="vi-VN"/>
        </w:rPr>
        <w:t xml:space="preserve"> ủy, </w:t>
      </w:r>
      <w:r w:rsidR="00613D62" w:rsidRPr="00613D62">
        <w:rPr>
          <w:rFonts w:ascii="Times New Roman" w:eastAsia="Times New Roman" w:hAnsi="Times New Roman" w:cs="Times New Roman"/>
          <w:sz w:val="28"/>
          <w:szCs w:val="28"/>
        </w:rPr>
        <w:t>UBND xã;</w:t>
      </w:r>
    </w:p>
    <w:p w:rsidR="00613D62" w:rsidRPr="00613D62" w:rsidRDefault="00D13056" w:rsidP="00A66275">
      <w:pPr>
        <w:spacing w:before="120" w:after="120" w:line="240" w:lineRule="auto"/>
        <w:ind w:firstLine="720"/>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t xml:space="preserve">- </w:t>
      </w:r>
      <w:r w:rsidR="00613D62" w:rsidRPr="00613D62">
        <w:rPr>
          <w:rFonts w:ascii="Times New Roman" w:eastAsia="Times New Roman" w:hAnsi="Times New Roman" w:cs="Times New Roman"/>
          <w:sz w:val="28"/>
          <w:szCs w:val="28"/>
        </w:rPr>
        <w:t>Sự phối hợp chặt chẽ của các thôn và các bộ phận chuyên môn;</w:t>
      </w:r>
    </w:p>
    <w:p w:rsidR="00613D62" w:rsidRPr="00613D62" w:rsidRDefault="00D13056" w:rsidP="00A66275">
      <w:pPr>
        <w:spacing w:before="120" w:after="120" w:line="240" w:lineRule="auto"/>
        <w:ind w:firstLine="720"/>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t xml:space="preserve">- </w:t>
      </w:r>
      <w:r w:rsidR="00613D62" w:rsidRPr="00613D62">
        <w:rPr>
          <w:rFonts w:ascii="Times New Roman" w:eastAsia="Times New Roman" w:hAnsi="Times New Roman" w:cs="Times New Roman"/>
          <w:sz w:val="28"/>
          <w:szCs w:val="28"/>
        </w:rPr>
        <w:t>Ý thức, trách nhiệm của người dân ngày càng được nâng cao;</w:t>
      </w:r>
    </w:p>
    <w:p w:rsidR="00613D62" w:rsidRPr="00613D62" w:rsidRDefault="00D13056" w:rsidP="00A66275">
      <w:pPr>
        <w:spacing w:before="120" w:after="120" w:line="240" w:lineRule="auto"/>
        <w:ind w:firstLine="720"/>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t xml:space="preserve">- </w:t>
      </w:r>
      <w:r w:rsidR="0054740C" w:rsidRPr="00A66275">
        <w:rPr>
          <w:rFonts w:ascii="Times New Roman" w:eastAsia="Times New Roman" w:hAnsi="Times New Roman" w:cs="Times New Roman"/>
          <w:sz w:val="28"/>
          <w:szCs w:val="28"/>
        </w:rPr>
        <w:t>C</w:t>
      </w:r>
      <w:r w:rsidR="00613D62" w:rsidRPr="00613D62">
        <w:rPr>
          <w:rFonts w:ascii="Times New Roman" w:eastAsia="Times New Roman" w:hAnsi="Times New Roman" w:cs="Times New Roman"/>
          <w:sz w:val="28"/>
          <w:szCs w:val="28"/>
        </w:rPr>
        <w:t>án bộ Trung tâm chủ động, bám sát địa bàn, kịp thời hướng dẫn kỹ thuật.</w:t>
      </w:r>
    </w:p>
    <w:p w:rsidR="00613D62" w:rsidRPr="00613D62" w:rsidRDefault="00613D62" w:rsidP="00A66275">
      <w:pPr>
        <w:spacing w:before="120" w:after="120" w:line="240" w:lineRule="auto"/>
        <w:ind w:firstLine="720"/>
        <w:jc w:val="both"/>
        <w:outlineLvl w:val="2"/>
        <w:rPr>
          <w:rFonts w:ascii="Times New Roman" w:eastAsia="Times New Roman" w:hAnsi="Times New Roman" w:cs="Times New Roman"/>
          <w:b/>
          <w:bCs/>
          <w:sz w:val="28"/>
          <w:szCs w:val="28"/>
        </w:rPr>
      </w:pPr>
      <w:r w:rsidRPr="00613D62">
        <w:rPr>
          <w:rFonts w:ascii="Times New Roman" w:eastAsia="Times New Roman" w:hAnsi="Times New Roman" w:cs="Times New Roman"/>
          <w:b/>
          <w:bCs/>
          <w:sz w:val="28"/>
          <w:szCs w:val="28"/>
        </w:rPr>
        <w:t>2. Khó khăn</w:t>
      </w:r>
    </w:p>
    <w:p w:rsidR="00613D62" w:rsidRPr="00613D62" w:rsidRDefault="00D13056" w:rsidP="00A66275">
      <w:pPr>
        <w:spacing w:before="120" w:after="120" w:line="240" w:lineRule="auto"/>
        <w:ind w:firstLine="720"/>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t xml:space="preserve">- </w:t>
      </w:r>
      <w:r w:rsidR="00613D62" w:rsidRPr="00613D62">
        <w:rPr>
          <w:rFonts w:ascii="Times New Roman" w:eastAsia="Times New Roman" w:hAnsi="Times New Roman" w:cs="Times New Roman"/>
          <w:sz w:val="28"/>
          <w:szCs w:val="28"/>
        </w:rPr>
        <w:t>Địa bàn rộng, dân cư phân tán, tập quán chăn thả rông còn phổ biến;</w:t>
      </w:r>
    </w:p>
    <w:p w:rsidR="00613D62" w:rsidRPr="00613D62" w:rsidRDefault="00D13056" w:rsidP="00A66275">
      <w:pPr>
        <w:spacing w:before="120" w:after="120" w:line="240" w:lineRule="auto"/>
        <w:ind w:firstLine="720"/>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t xml:space="preserve">- </w:t>
      </w:r>
      <w:r w:rsidR="00613D62" w:rsidRPr="00613D62">
        <w:rPr>
          <w:rFonts w:ascii="Times New Roman" w:eastAsia="Times New Roman" w:hAnsi="Times New Roman" w:cs="Times New Roman"/>
          <w:sz w:val="28"/>
          <w:szCs w:val="28"/>
        </w:rPr>
        <w:t>Thời tiết diễn biến phức tạp, ảnh hưởng đến tiến độ tiêm phòng và xây dựng vườn ươm;</w:t>
      </w:r>
    </w:p>
    <w:p w:rsidR="00613D62" w:rsidRPr="00613D62" w:rsidRDefault="00D13056" w:rsidP="00A66275">
      <w:pPr>
        <w:spacing w:before="120" w:after="120" w:line="240" w:lineRule="auto"/>
        <w:ind w:firstLine="720"/>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t xml:space="preserve">- </w:t>
      </w:r>
      <w:r w:rsidR="00613D62" w:rsidRPr="00613D62">
        <w:rPr>
          <w:rFonts w:ascii="Times New Roman" w:eastAsia="Times New Roman" w:hAnsi="Times New Roman" w:cs="Times New Roman"/>
          <w:sz w:val="28"/>
          <w:szCs w:val="28"/>
        </w:rPr>
        <w:t>Công tác vận chuyển đất còn phụ thuộc vào đơn vị vận chuyển;</w:t>
      </w:r>
    </w:p>
    <w:p w:rsidR="00613D62" w:rsidRPr="00613D62" w:rsidRDefault="00D13056" w:rsidP="00A66275">
      <w:pPr>
        <w:spacing w:before="120" w:after="120" w:line="240" w:lineRule="auto"/>
        <w:ind w:firstLine="720"/>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t xml:space="preserve">- </w:t>
      </w:r>
      <w:r w:rsidR="00613D62" w:rsidRPr="00613D62">
        <w:rPr>
          <w:rFonts w:ascii="Times New Roman" w:eastAsia="Times New Roman" w:hAnsi="Times New Roman" w:cs="Times New Roman"/>
          <w:sz w:val="28"/>
          <w:szCs w:val="28"/>
        </w:rPr>
        <w:t>Giao thông khó khăn, ảnh hưởng đến việc vận chuyển</w:t>
      </w:r>
      <w:r w:rsidR="00550503" w:rsidRPr="00A66275">
        <w:rPr>
          <w:rFonts w:ascii="Times New Roman" w:eastAsia="Times New Roman" w:hAnsi="Times New Roman" w:cs="Times New Roman"/>
          <w:sz w:val="28"/>
          <w:szCs w:val="28"/>
          <w:lang w:val="vi-VN"/>
        </w:rPr>
        <w:t xml:space="preserve"> đất</w:t>
      </w:r>
      <w:r w:rsidR="00613D62" w:rsidRPr="00613D62">
        <w:rPr>
          <w:rFonts w:ascii="Times New Roman" w:eastAsia="Times New Roman" w:hAnsi="Times New Roman" w:cs="Times New Roman"/>
          <w:sz w:val="28"/>
          <w:szCs w:val="28"/>
        </w:rPr>
        <w:t>;</w:t>
      </w:r>
    </w:p>
    <w:p w:rsidR="00613D62" w:rsidRPr="00613D62" w:rsidRDefault="00D13056" w:rsidP="00A66275">
      <w:pPr>
        <w:spacing w:before="120" w:after="120" w:line="240" w:lineRule="auto"/>
        <w:ind w:firstLine="720"/>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t xml:space="preserve">- </w:t>
      </w:r>
      <w:r w:rsidR="00613D62" w:rsidRPr="00613D62">
        <w:rPr>
          <w:rFonts w:ascii="Times New Roman" w:eastAsia="Times New Roman" w:hAnsi="Times New Roman" w:cs="Times New Roman"/>
          <w:sz w:val="28"/>
          <w:szCs w:val="28"/>
        </w:rPr>
        <w:t xml:space="preserve">Vườn ươm tại Trung tâm còn thiếu nhân lực ở các khâu sàng đất, vận chuyển </w:t>
      </w:r>
      <w:r w:rsidR="00D3271C" w:rsidRPr="00A66275">
        <w:rPr>
          <w:rFonts w:ascii="Times New Roman" w:eastAsia="Times New Roman" w:hAnsi="Times New Roman" w:cs="Times New Roman"/>
          <w:sz w:val="28"/>
          <w:szCs w:val="28"/>
        </w:rPr>
        <w:t>đất</w:t>
      </w:r>
      <w:r w:rsidR="00D3271C" w:rsidRPr="00A66275">
        <w:rPr>
          <w:rFonts w:ascii="Times New Roman" w:eastAsia="Times New Roman" w:hAnsi="Times New Roman" w:cs="Times New Roman"/>
          <w:sz w:val="28"/>
          <w:szCs w:val="28"/>
          <w:lang w:val="vi-VN"/>
        </w:rPr>
        <w:t xml:space="preserve">, đóng bầu </w:t>
      </w:r>
      <w:r w:rsidR="00613D62" w:rsidRPr="00613D62">
        <w:rPr>
          <w:rFonts w:ascii="Times New Roman" w:eastAsia="Times New Roman" w:hAnsi="Times New Roman" w:cs="Times New Roman"/>
          <w:sz w:val="28"/>
          <w:szCs w:val="28"/>
        </w:rPr>
        <w:t>và</w:t>
      </w:r>
      <w:r w:rsidR="00D3271C" w:rsidRPr="00A66275">
        <w:rPr>
          <w:rFonts w:ascii="Times New Roman" w:eastAsia="Times New Roman" w:hAnsi="Times New Roman" w:cs="Times New Roman"/>
          <w:sz w:val="28"/>
          <w:szCs w:val="28"/>
          <w:lang w:val="vi-VN"/>
        </w:rPr>
        <w:t xml:space="preserve"> cấy cây</w:t>
      </w:r>
      <w:r w:rsidR="00613D62" w:rsidRPr="00613D62">
        <w:rPr>
          <w:rFonts w:ascii="Times New Roman" w:eastAsia="Times New Roman" w:hAnsi="Times New Roman" w:cs="Times New Roman"/>
          <w:sz w:val="28"/>
          <w:szCs w:val="28"/>
        </w:rPr>
        <w:t>.</w:t>
      </w:r>
    </w:p>
    <w:p w:rsidR="00613D62" w:rsidRPr="00613D62" w:rsidRDefault="00613D62" w:rsidP="00A66275">
      <w:pPr>
        <w:spacing w:before="120" w:after="120" w:line="240" w:lineRule="auto"/>
        <w:ind w:firstLine="720"/>
        <w:jc w:val="both"/>
        <w:outlineLvl w:val="1"/>
        <w:rPr>
          <w:rFonts w:ascii="Times New Roman" w:eastAsia="Times New Roman" w:hAnsi="Times New Roman" w:cs="Times New Roman"/>
          <w:b/>
          <w:bCs/>
          <w:sz w:val="28"/>
          <w:szCs w:val="28"/>
        </w:rPr>
      </w:pPr>
      <w:r w:rsidRPr="00613D62">
        <w:rPr>
          <w:rFonts w:ascii="Times New Roman" w:eastAsia="Times New Roman" w:hAnsi="Times New Roman" w:cs="Times New Roman"/>
          <w:b/>
          <w:bCs/>
          <w:sz w:val="28"/>
          <w:szCs w:val="28"/>
        </w:rPr>
        <w:t>V. PHƯƠNG HƯỚNG, NHIỆM VỤ THỜI GIAN TỚI</w:t>
      </w:r>
    </w:p>
    <w:p w:rsidR="00613D62" w:rsidRPr="00613D62" w:rsidRDefault="00D3271C" w:rsidP="00A66275">
      <w:pPr>
        <w:spacing w:before="120" w:after="120" w:line="240" w:lineRule="auto"/>
        <w:ind w:firstLine="720"/>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lastRenderedPageBreak/>
        <w:t xml:space="preserve">- </w:t>
      </w:r>
      <w:r w:rsidR="00613D62" w:rsidRPr="00613D62">
        <w:rPr>
          <w:rFonts w:ascii="Times New Roman" w:eastAsia="Times New Roman" w:hAnsi="Times New Roman" w:cs="Times New Roman"/>
          <w:sz w:val="28"/>
          <w:szCs w:val="28"/>
        </w:rPr>
        <w:t>Tổ chức tập huấn về phòng, chống đói rét cho trâu, bò;</w:t>
      </w:r>
    </w:p>
    <w:p w:rsidR="00613D62" w:rsidRPr="00613D62" w:rsidRDefault="00D3271C" w:rsidP="00A66275">
      <w:pPr>
        <w:spacing w:before="120" w:after="120" w:line="240" w:lineRule="auto"/>
        <w:ind w:firstLine="720"/>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t xml:space="preserve">- </w:t>
      </w:r>
      <w:r w:rsidR="00613D62" w:rsidRPr="00613D62">
        <w:rPr>
          <w:rFonts w:ascii="Times New Roman" w:eastAsia="Times New Roman" w:hAnsi="Times New Roman" w:cs="Times New Roman"/>
          <w:sz w:val="28"/>
          <w:szCs w:val="28"/>
        </w:rPr>
        <w:t>Tiếp tục theo dõi sát tình hình dịch bệnh trên cây trồng, vật nuôi;</w:t>
      </w:r>
    </w:p>
    <w:p w:rsidR="00613D62" w:rsidRPr="00613D62" w:rsidRDefault="00D3271C" w:rsidP="00A66275">
      <w:pPr>
        <w:spacing w:before="120" w:after="120" w:line="240" w:lineRule="auto"/>
        <w:ind w:firstLine="720"/>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t xml:space="preserve">- </w:t>
      </w:r>
      <w:r w:rsidR="00613D62" w:rsidRPr="00613D62">
        <w:rPr>
          <w:rFonts w:ascii="Times New Roman" w:eastAsia="Times New Roman" w:hAnsi="Times New Roman" w:cs="Times New Roman"/>
          <w:sz w:val="28"/>
          <w:szCs w:val="28"/>
        </w:rPr>
        <w:t>Triển khai tiêm phòng vắc xin, phấn đấu nâng cao tỷ lệ tiêm;</w:t>
      </w:r>
    </w:p>
    <w:p w:rsidR="00613D62" w:rsidRPr="00613D62" w:rsidRDefault="00D3271C" w:rsidP="00A66275">
      <w:pPr>
        <w:spacing w:before="120" w:after="120" w:line="240" w:lineRule="auto"/>
        <w:ind w:firstLine="720"/>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t xml:space="preserve">- </w:t>
      </w:r>
      <w:r w:rsidR="00613D62" w:rsidRPr="00613D62">
        <w:rPr>
          <w:rFonts w:ascii="Times New Roman" w:eastAsia="Times New Roman" w:hAnsi="Times New Roman" w:cs="Times New Roman"/>
          <w:sz w:val="28"/>
          <w:szCs w:val="28"/>
        </w:rPr>
        <w:t>Đẩy nhanh tiến độ xây dựng vườn ươm cây giống;</w:t>
      </w:r>
    </w:p>
    <w:p w:rsidR="00613D62" w:rsidRPr="00613D62" w:rsidRDefault="00D3271C" w:rsidP="00A66275">
      <w:pPr>
        <w:spacing w:before="120" w:after="120" w:line="240" w:lineRule="auto"/>
        <w:ind w:firstLine="720"/>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t xml:space="preserve">- </w:t>
      </w:r>
      <w:r w:rsidR="00613D62" w:rsidRPr="00613D62">
        <w:rPr>
          <w:rFonts w:ascii="Times New Roman" w:eastAsia="Times New Roman" w:hAnsi="Times New Roman" w:cs="Times New Roman"/>
          <w:sz w:val="28"/>
          <w:szCs w:val="28"/>
        </w:rPr>
        <w:t>Đẩy mạnh tuyên truyền về chăn nuôi an toàn sinh học và phát triển nông nghiệp bền vững.</w:t>
      </w:r>
    </w:p>
    <w:p w:rsidR="00613D62" w:rsidRPr="00613D62" w:rsidRDefault="00613D62" w:rsidP="00A66275">
      <w:pPr>
        <w:spacing w:before="120" w:after="120" w:line="240" w:lineRule="auto"/>
        <w:ind w:firstLine="720"/>
        <w:jc w:val="both"/>
        <w:outlineLvl w:val="1"/>
        <w:rPr>
          <w:rFonts w:ascii="Times New Roman" w:eastAsia="Times New Roman" w:hAnsi="Times New Roman" w:cs="Times New Roman"/>
          <w:b/>
          <w:bCs/>
          <w:sz w:val="28"/>
          <w:szCs w:val="28"/>
        </w:rPr>
      </w:pPr>
      <w:r w:rsidRPr="00613D62">
        <w:rPr>
          <w:rFonts w:ascii="Times New Roman" w:eastAsia="Times New Roman" w:hAnsi="Times New Roman" w:cs="Times New Roman"/>
          <w:b/>
          <w:bCs/>
          <w:sz w:val="28"/>
          <w:szCs w:val="28"/>
        </w:rPr>
        <w:t>VI. ĐỀ XUẤT, KIẾN NGHỊ</w:t>
      </w:r>
    </w:p>
    <w:p w:rsidR="00613D62" w:rsidRPr="00613D62" w:rsidRDefault="00613D62" w:rsidP="00A66275">
      <w:pPr>
        <w:spacing w:before="120" w:after="120" w:line="240" w:lineRule="auto"/>
        <w:ind w:firstLine="720"/>
        <w:jc w:val="both"/>
        <w:rPr>
          <w:rFonts w:ascii="Times New Roman" w:eastAsia="Times New Roman" w:hAnsi="Times New Roman" w:cs="Times New Roman"/>
          <w:sz w:val="28"/>
          <w:szCs w:val="28"/>
        </w:rPr>
      </w:pPr>
      <w:r w:rsidRPr="00613D62">
        <w:rPr>
          <w:rFonts w:ascii="Times New Roman" w:eastAsia="Times New Roman" w:hAnsi="Times New Roman" w:cs="Times New Roman"/>
          <w:sz w:val="28"/>
          <w:szCs w:val="28"/>
        </w:rPr>
        <w:t>Đề nghị UBND xã:</w:t>
      </w:r>
    </w:p>
    <w:p w:rsidR="00613D62" w:rsidRPr="00613D62" w:rsidRDefault="00D3271C" w:rsidP="00A66275">
      <w:pPr>
        <w:spacing w:before="120" w:after="120" w:line="240" w:lineRule="auto"/>
        <w:ind w:firstLine="720"/>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t xml:space="preserve">- </w:t>
      </w:r>
      <w:r w:rsidR="00613D62" w:rsidRPr="00613D62">
        <w:rPr>
          <w:rFonts w:ascii="Times New Roman" w:eastAsia="Times New Roman" w:hAnsi="Times New Roman" w:cs="Times New Roman"/>
          <w:sz w:val="28"/>
          <w:szCs w:val="28"/>
        </w:rPr>
        <w:t>Chỉ đạo các ban, ngành, đoàn thể và các thôn phối hợp chặt chẽ với Trung tâm;</w:t>
      </w:r>
    </w:p>
    <w:p w:rsidR="00613D62" w:rsidRPr="00613D62" w:rsidRDefault="00D3271C" w:rsidP="00A66275">
      <w:pPr>
        <w:spacing w:before="120" w:after="120" w:line="240" w:lineRule="auto"/>
        <w:ind w:firstLine="720"/>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t xml:space="preserve">- </w:t>
      </w:r>
      <w:r w:rsidR="00613D62" w:rsidRPr="00613D62">
        <w:rPr>
          <w:rFonts w:ascii="Times New Roman" w:eastAsia="Times New Roman" w:hAnsi="Times New Roman" w:cs="Times New Roman"/>
          <w:sz w:val="28"/>
          <w:szCs w:val="28"/>
        </w:rPr>
        <w:t>Hỗ trợ, huy động nhân lực tham gia xây dựng vườn ươm trong giai đoạn cao điểm;</w:t>
      </w:r>
    </w:p>
    <w:p w:rsidR="00613D62" w:rsidRPr="00613D62" w:rsidRDefault="00D3271C" w:rsidP="00A66275">
      <w:pPr>
        <w:spacing w:before="120" w:after="120" w:line="240" w:lineRule="auto"/>
        <w:ind w:firstLine="720"/>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t xml:space="preserve">- </w:t>
      </w:r>
      <w:r w:rsidR="00613D62" w:rsidRPr="00613D62">
        <w:rPr>
          <w:rFonts w:ascii="Times New Roman" w:eastAsia="Times New Roman" w:hAnsi="Times New Roman" w:cs="Times New Roman"/>
          <w:sz w:val="28"/>
          <w:szCs w:val="28"/>
        </w:rPr>
        <w:t>Tạo điều kiện về phương tiện, vận chuyển đất;</w:t>
      </w:r>
    </w:p>
    <w:p w:rsidR="00613D62" w:rsidRPr="00613D62" w:rsidRDefault="00D3271C" w:rsidP="00A66275">
      <w:pPr>
        <w:spacing w:before="120" w:after="120" w:line="240" w:lineRule="auto"/>
        <w:ind w:firstLine="720"/>
        <w:jc w:val="both"/>
        <w:rPr>
          <w:rFonts w:ascii="Times New Roman" w:eastAsia="Times New Roman" w:hAnsi="Times New Roman" w:cs="Times New Roman"/>
          <w:sz w:val="28"/>
          <w:szCs w:val="28"/>
        </w:rPr>
      </w:pPr>
      <w:r w:rsidRPr="00A66275">
        <w:rPr>
          <w:rFonts w:ascii="Times New Roman" w:eastAsia="Times New Roman" w:hAnsi="Times New Roman" w:cs="Times New Roman"/>
          <w:sz w:val="28"/>
          <w:szCs w:val="28"/>
          <w:lang w:val="vi-VN"/>
        </w:rPr>
        <w:t xml:space="preserve">- </w:t>
      </w:r>
      <w:r w:rsidR="00613D62" w:rsidRPr="00613D62">
        <w:rPr>
          <w:rFonts w:ascii="Times New Roman" w:eastAsia="Times New Roman" w:hAnsi="Times New Roman" w:cs="Times New Roman"/>
          <w:sz w:val="28"/>
          <w:szCs w:val="28"/>
        </w:rPr>
        <w:t>Quan tâm kiểm tra, đôn đốc, kịp thời tháo gỡ khó khăn phát sinh.</w:t>
      </w:r>
    </w:p>
    <w:p w:rsidR="00613D62" w:rsidRPr="00A66275" w:rsidRDefault="00613D62" w:rsidP="00A66275">
      <w:pPr>
        <w:spacing w:before="120" w:after="120" w:line="240" w:lineRule="auto"/>
        <w:ind w:firstLine="720"/>
        <w:jc w:val="both"/>
        <w:rPr>
          <w:rFonts w:ascii="Times New Roman" w:eastAsia="Times New Roman" w:hAnsi="Times New Roman" w:cs="Times New Roman"/>
          <w:bCs/>
          <w:sz w:val="28"/>
          <w:szCs w:val="28"/>
          <w:lang w:val="vi-VN"/>
        </w:rPr>
      </w:pPr>
      <w:r w:rsidRPr="00613D62">
        <w:rPr>
          <w:rFonts w:ascii="Times New Roman" w:eastAsia="Times New Roman" w:hAnsi="Times New Roman" w:cs="Times New Roman"/>
          <w:bCs/>
          <w:sz w:val="28"/>
          <w:szCs w:val="28"/>
        </w:rPr>
        <w:t xml:space="preserve">Trên đây là báo cáo </w:t>
      </w:r>
      <w:r w:rsidRPr="00A66275">
        <w:rPr>
          <w:rFonts w:ascii="Times New Roman" w:hAnsi="Times New Roman" w:cs="Times New Roman"/>
          <w:sz w:val="28"/>
          <w:szCs w:val="28"/>
        </w:rPr>
        <w:t>tình hình, kết quả công tác phòng, chống dịch bệnh trên cây trồng, vật nuôi; tiến độ triển khai tiêm phòng vắc xin và xây dựng vườn ươm cây giống cà phê, một số loại cây trồng khác trên địa bàn xã trong thời gian qua</w:t>
      </w:r>
      <w:r w:rsidRPr="00613D62">
        <w:rPr>
          <w:rFonts w:ascii="Times New Roman" w:eastAsia="Times New Roman" w:hAnsi="Times New Roman" w:cs="Times New Roman"/>
          <w:bCs/>
          <w:sz w:val="28"/>
          <w:szCs w:val="28"/>
        </w:rPr>
        <w:t>.</w:t>
      </w:r>
      <w:r w:rsidR="00EB5D72" w:rsidRPr="00A66275">
        <w:rPr>
          <w:rFonts w:ascii="Times New Roman" w:eastAsia="Times New Roman" w:hAnsi="Times New Roman" w:cs="Times New Roman"/>
          <w:bCs/>
          <w:sz w:val="28"/>
          <w:szCs w:val="28"/>
          <w:lang w:val="vi-VN"/>
        </w:rPr>
        <w:t>/.</w:t>
      </w:r>
    </w:p>
    <w:p w:rsidR="00D3271C" w:rsidRPr="00613D62" w:rsidRDefault="00D3271C" w:rsidP="00EB5D72">
      <w:pPr>
        <w:spacing w:before="120" w:after="120" w:line="240" w:lineRule="auto"/>
        <w:ind w:firstLine="720"/>
        <w:jc w:val="both"/>
        <w:rPr>
          <w:rFonts w:ascii="Times New Roman" w:eastAsia="Times New Roman" w:hAnsi="Times New Roman" w:cs="Times New Roman"/>
          <w:sz w:val="14"/>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722"/>
      </w:tblGrid>
      <w:tr w:rsidR="00550503" w:rsidRPr="00550503" w:rsidTr="00D3271C">
        <w:tc>
          <w:tcPr>
            <w:tcW w:w="4673" w:type="dxa"/>
          </w:tcPr>
          <w:p w:rsidR="00D3271C" w:rsidRPr="00613D62" w:rsidRDefault="00D3271C" w:rsidP="0054740C">
            <w:pPr>
              <w:jc w:val="both"/>
              <w:rPr>
                <w:rFonts w:ascii="Times New Roman" w:eastAsia="Times New Roman" w:hAnsi="Times New Roman" w:cs="Times New Roman"/>
                <w:sz w:val="24"/>
                <w:szCs w:val="24"/>
              </w:rPr>
            </w:pPr>
            <w:r w:rsidRPr="00613D62">
              <w:rPr>
                <w:rFonts w:ascii="Times New Roman" w:eastAsia="Times New Roman" w:hAnsi="Times New Roman" w:cs="Times New Roman"/>
                <w:b/>
                <w:bCs/>
                <w:sz w:val="24"/>
                <w:szCs w:val="24"/>
              </w:rPr>
              <w:t>Nơi nhận:</w:t>
            </w:r>
          </w:p>
          <w:p w:rsidR="00D3271C" w:rsidRPr="00613D62" w:rsidRDefault="00D3271C" w:rsidP="0054740C">
            <w:pPr>
              <w:jc w:val="both"/>
              <w:rPr>
                <w:rFonts w:ascii="Times New Roman" w:eastAsia="Times New Roman" w:hAnsi="Times New Roman" w:cs="Times New Roman"/>
              </w:rPr>
            </w:pPr>
            <w:r w:rsidRPr="00550503">
              <w:rPr>
                <w:rFonts w:ascii="Times New Roman" w:eastAsia="Times New Roman" w:hAnsi="Times New Roman" w:cs="Times New Roman"/>
                <w:lang w:val="vi-VN"/>
              </w:rPr>
              <w:t xml:space="preserve">- </w:t>
            </w:r>
            <w:r w:rsidRPr="00613D62">
              <w:rPr>
                <w:rFonts w:ascii="Times New Roman" w:eastAsia="Times New Roman" w:hAnsi="Times New Roman" w:cs="Times New Roman"/>
              </w:rPr>
              <w:t>UBND xã Tu Mơ Rông;</w:t>
            </w:r>
          </w:p>
          <w:p w:rsidR="00D3271C" w:rsidRPr="00613D62" w:rsidRDefault="00D3271C" w:rsidP="0054740C">
            <w:pPr>
              <w:jc w:val="both"/>
              <w:rPr>
                <w:rFonts w:ascii="Times New Roman" w:eastAsia="Times New Roman" w:hAnsi="Times New Roman" w:cs="Times New Roman"/>
              </w:rPr>
            </w:pPr>
            <w:r w:rsidRPr="00550503">
              <w:rPr>
                <w:rFonts w:ascii="Times New Roman" w:eastAsia="Times New Roman" w:hAnsi="Times New Roman" w:cs="Times New Roman"/>
                <w:lang w:val="vi-VN"/>
              </w:rPr>
              <w:t xml:space="preserve">- </w:t>
            </w:r>
            <w:r w:rsidRPr="00613D62">
              <w:rPr>
                <w:rFonts w:ascii="Times New Roman" w:eastAsia="Times New Roman" w:hAnsi="Times New Roman" w:cs="Times New Roman"/>
              </w:rPr>
              <w:t>Văn phòng HĐND-UBND xã;</w:t>
            </w:r>
          </w:p>
          <w:p w:rsidR="00D3271C" w:rsidRPr="00613D62" w:rsidRDefault="00D3271C" w:rsidP="0054740C">
            <w:pPr>
              <w:jc w:val="both"/>
              <w:rPr>
                <w:rFonts w:ascii="Times New Roman" w:eastAsia="Times New Roman" w:hAnsi="Times New Roman" w:cs="Times New Roman"/>
              </w:rPr>
            </w:pPr>
            <w:r w:rsidRPr="00550503">
              <w:rPr>
                <w:rFonts w:ascii="Times New Roman" w:eastAsia="Times New Roman" w:hAnsi="Times New Roman" w:cs="Times New Roman"/>
                <w:lang w:val="vi-VN"/>
              </w:rPr>
              <w:t xml:space="preserve">- </w:t>
            </w:r>
            <w:r w:rsidRPr="00613D62">
              <w:rPr>
                <w:rFonts w:ascii="Times New Roman" w:eastAsia="Times New Roman" w:hAnsi="Times New Roman" w:cs="Times New Roman"/>
              </w:rPr>
              <w:t xml:space="preserve">Lưu: </w:t>
            </w:r>
            <w:r w:rsidRPr="00550503">
              <w:rPr>
                <w:rFonts w:ascii="Times New Roman" w:eastAsia="Times New Roman" w:hAnsi="Times New Roman" w:cs="Times New Roman"/>
              </w:rPr>
              <w:t>VT</w:t>
            </w:r>
            <w:r w:rsidRPr="00613D62">
              <w:rPr>
                <w:rFonts w:ascii="Times New Roman" w:eastAsia="Times New Roman" w:hAnsi="Times New Roman" w:cs="Times New Roman"/>
              </w:rPr>
              <w:t>.</w:t>
            </w:r>
          </w:p>
          <w:p w:rsidR="00D3271C" w:rsidRPr="00550503" w:rsidRDefault="00D3271C" w:rsidP="0054740C">
            <w:pPr>
              <w:jc w:val="both"/>
              <w:rPr>
                <w:rFonts w:ascii="Times New Roman" w:eastAsia="Times New Roman" w:hAnsi="Times New Roman" w:cs="Times New Roman"/>
                <w:b/>
                <w:bCs/>
                <w:sz w:val="28"/>
                <w:szCs w:val="28"/>
              </w:rPr>
            </w:pPr>
          </w:p>
        </w:tc>
        <w:tc>
          <w:tcPr>
            <w:tcW w:w="4722" w:type="dxa"/>
          </w:tcPr>
          <w:p w:rsidR="00D3271C" w:rsidRPr="00550503" w:rsidRDefault="00D3271C" w:rsidP="0054740C">
            <w:pPr>
              <w:jc w:val="center"/>
              <w:rPr>
                <w:rFonts w:ascii="Times New Roman" w:eastAsia="Times New Roman" w:hAnsi="Times New Roman" w:cs="Times New Roman"/>
                <w:b/>
                <w:bCs/>
                <w:sz w:val="28"/>
                <w:szCs w:val="28"/>
              </w:rPr>
            </w:pPr>
            <w:r w:rsidRPr="00613D62">
              <w:rPr>
                <w:rFonts w:ascii="Times New Roman" w:eastAsia="Times New Roman" w:hAnsi="Times New Roman" w:cs="Times New Roman"/>
                <w:b/>
                <w:bCs/>
                <w:sz w:val="28"/>
                <w:szCs w:val="28"/>
              </w:rPr>
              <w:t>GIÁM ĐỐC</w:t>
            </w:r>
          </w:p>
          <w:p w:rsidR="00D3271C" w:rsidRPr="00550503" w:rsidRDefault="00D3271C" w:rsidP="0054740C">
            <w:pPr>
              <w:jc w:val="center"/>
              <w:rPr>
                <w:rFonts w:ascii="Times New Roman" w:eastAsia="Times New Roman" w:hAnsi="Times New Roman" w:cs="Times New Roman"/>
                <w:sz w:val="28"/>
                <w:szCs w:val="28"/>
              </w:rPr>
            </w:pPr>
          </w:p>
          <w:p w:rsidR="00D3271C" w:rsidRPr="00550503" w:rsidRDefault="00D3271C" w:rsidP="0054740C">
            <w:pPr>
              <w:jc w:val="center"/>
              <w:rPr>
                <w:rFonts w:ascii="Times New Roman" w:eastAsia="Times New Roman" w:hAnsi="Times New Roman" w:cs="Times New Roman"/>
                <w:sz w:val="28"/>
                <w:szCs w:val="28"/>
              </w:rPr>
            </w:pPr>
          </w:p>
          <w:p w:rsidR="00D3271C" w:rsidRPr="00550503" w:rsidRDefault="00D3271C" w:rsidP="0054740C">
            <w:pPr>
              <w:jc w:val="center"/>
              <w:rPr>
                <w:rFonts w:ascii="Times New Roman" w:eastAsia="Times New Roman" w:hAnsi="Times New Roman" w:cs="Times New Roman"/>
                <w:sz w:val="28"/>
                <w:szCs w:val="28"/>
              </w:rPr>
            </w:pPr>
          </w:p>
          <w:p w:rsidR="00D3271C" w:rsidRPr="00550503" w:rsidRDefault="00D3271C" w:rsidP="0054740C">
            <w:pPr>
              <w:jc w:val="center"/>
              <w:rPr>
                <w:rFonts w:ascii="Times New Roman" w:eastAsia="Times New Roman" w:hAnsi="Times New Roman" w:cs="Times New Roman"/>
                <w:sz w:val="28"/>
                <w:szCs w:val="28"/>
              </w:rPr>
            </w:pPr>
          </w:p>
          <w:p w:rsidR="00D3271C" w:rsidRPr="00550503" w:rsidRDefault="00D3271C" w:rsidP="0054740C">
            <w:pPr>
              <w:jc w:val="center"/>
              <w:rPr>
                <w:rFonts w:ascii="Times New Roman" w:eastAsia="Times New Roman" w:hAnsi="Times New Roman" w:cs="Times New Roman"/>
                <w:sz w:val="28"/>
                <w:szCs w:val="28"/>
              </w:rPr>
            </w:pPr>
          </w:p>
          <w:p w:rsidR="00D3271C" w:rsidRPr="00550503" w:rsidRDefault="00D3271C" w:rsidP="0054740C">
            <w:pPr>
              <w:jc w:val="center"/>
              <w:rPr>
                <w:rFonts w:ascii="Times New Roman" w:eastAsia="Times New Roman" w:hAnsi="Times New Roman" w:cs="Times New Roman"/>
                <w:sz w:val="28"/>
                <w:szCs w:val="28"/>
              </w:rPr>
            </w:pPr>
          </w:p>
          <w:p w:rsidR="00D3271C" w:rsidRPr="00550503" w:rsidRDefault="00D3271C" w:rsidP="0054740C">
            <w:pPr>
              <w:jc w:val="center"/>
              <w:rPr>
                <w:rFonts w:ascii="Times New Roman" w:eastAsia="Times New Roman" w:hAnsi="Times New Roman" w:cs="Times New Roman"/>
                <w:b/>
                <w:bCs/>
                <w:sz w:val="28"/>
                <w:szCs w:val="28"/>
              </w:rPr>
            </w:pPr>
            <w:r w:rsidRPr="00550503">
              <w:rPr>
                <w:rFonts w:ascii="Times New Roman" w:eastAsia="Times New Roman" w:hAnsi="Times New Roman" w:cs="Times New Roman"/>
                <w:b/>
                <w:bCs/>
                <w:sz w:val="28"/>
                <w:szCs w:val="28"/>
              </w:rPr>
              <w:t>Phạm</w:t>
            </w:r>
            <w:r w:rsidRPr="00550503">
              <w:rPr>
                <w:rFonts w:ascii="Times New Roman" w:eastAsia="Times New Roman" w:hAnsi="Times New Roman" w:cs="Times New Roman"/>
                <w:b/>
                <w:bCs/>
                <w:sz w:val="28"/>
                <w:szCs w:val="28"/>
                <w:lang w:val="vi-VN"/>
              </w:rPr>
              <w:t xml:space="preserve"> </w:t>
            </w:r>
            <w:r w:rsidRPr="00550503">
              <w:rPr>
                <w:rFonts w:ascii="Times New Roman" w:eastAsia="Times New Roman" w:hAnsi="Times New Roman" w:cs="Times New Roman"/>
                <w:b/>
                <w:sz w:val="28"/>
                <w:szCs w:val="28"/>
                <w:lang w:val="vi-VN"/>
              </w:rPr>
              <w:t>Văn Xuân</w:t>
            </w:r>
          </w:p>
        </w:tc>
        <w:bookmarkStart w:id="0" w:name="_GoBack"/>
        <w:bookmarkEnd w:id="0"/>
      </w:tr>
    </w:tbl>
    <w:p w:rsidR="0054740C" w:rsidRPr="00550503" w:rsidRDefault="0054740C" w:rsidP="00613D62">
      <w:pPr>
        <w:spacing w:before="120" w:after="120" w:line="240" w:lineRule="auto"/>
        <w:jc w:val="both"/>
        <w:rPr>
          <w:rFonts w:ascii="Times New Roman" w:eastAsia="Times New Roman" w:hAnsi="Times New Roman" w:cs="Times New Roman"/>
          <w:b/>
          <w:bCs/>
          <w:sz w:val="28"/>
          <w:szCs w:val="28"/>
        </w:rPr>
      </w:pPr>
    </w:p>
    <w:p w:rsidR="0054740C" w:rsidRPr="00550503" w:rsidRDefault="0054740C">
      <w:pPr>
        <w:spacing w:before="120" w:after="120" w:line="240" w:lineRule="auto"/>
        <w:jc w:val="both"/>
        <w:rPr>
          <w:rFonts w:ascii="Times New Roman" w:eastAsia="Times New Roman" w:hAnsi="Times New Roman" w:cs="Times New Roman"/>
          <w:sz w:val="28"/>
          <w:szCs w:val="28"/>
        </w:rPr>
      </w:pPr>
    </w:p>
    <w:sectPr w:rsidR="0054740C" w:rsidRPr="00550503" w:rsidSect="00613D62">
      <w:head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968" w:rsidRDefault="00780968" w:rsidP="00D3271C">
      <w:pPr>
        <w:spacing w:after="0" w:line="240" w:lineRule="auto"/>
      </w:pPr>
      <w:r>
        <w:separator/>
      </w:r>
    </w:p>
  </w:endnote>
  <w:endnote w:type="continuationSeparator" w:id="0">
    <w:p w:rsidR="00780968" w:rsidRDefault="00780968" w:rsidP="00D32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968" w:rsidRDefault="00780968" w:rsidP="00D3271C">
      <w:pPr>
        <w:spacing w:after="0" w:line="240" w:lineRule="auto"/>
      </w:pPr>
      <w:r>
        <w:separator/>
      </w:r>
    </w:p>
  </w:footnote>
  <w:footnote w:type="continuationSeparator" w:id="0">
    <w:p w:rsidR="00780968" w:rsidRDefault="00780968" w:rsidP="00D32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0671452"/>
      <w:docPartObj>
        <w:docPartGallery w:val="Page Numbers (Top of Page)"/>
        <w:docPartUnique/>
      </w:docPartObj>
    </w:sdtPr>
    <w:sdtEndPr>
      <w:rPr>
        <w:noProof/>
      </w:rPr>
    </w:sdtEndPr>
    <w:sdtContent>
      <w:p w:rsidR="00D3271C" w:rsidRDefault="00D3271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D3271C" w:rsidRDefault="00D327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AD9"/>
    <w:rsid w:val="0006184C"/>
    <w:rsid w:val="001D4C7A"/>
    <w:rsid w:val="00267EAB"/>
    <w:rsid w:val="002D049C"/>
    <w:rsid w:val="0054740C"/>
    <w:rsid w:val="00550503"/>
    <w:rsid w:val="00603047"/>
    <w:rsid w:val="00613D62"/>
    <w:rsid w:val="007608F3"/>
    <w:rsid w:val="00780968"/>
    <w:rsid w:val="00864EFB"/>
    <w:rsid w:val="00921C2F"/>
    <w:rsid w:val="00937566"/>
    <w:rsid w:val="00A66275"/>
    <w:rsid w:val="00BC7AD9"/>
    <w:rsid w:val="00D13056"/>
    <w:rsid w:val="00D3271C"/>
    <w:rsid w:val="00D50D22"/>
    <w:rsid w:val="00EB5D72"/>
    <w:rsid w:val="00F03D38"/>
    <w:rsid w:val="00F23A8F"/>
    <w:rsid w:val="00FC2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3B2A2"/>
  <w15:chartTrackingRefBased/>
  <w15:docId w15:val="{9C1A5CC1-6179-405E-9BAF-F06FDFE6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6184C"/>
    <w:rPr>
      <w:b/>
      <w:bCs/>
    </w:rPr>
  </w:style>
  <w:style w:type="paragraph" w:styleId="NormalWeb">
    <w:name w:val="Normal (Web)"/>
    <w:basedOn w:val="Normal"/>
    <w:uiPriority w:val="99"/>
    <w:semiHidden/>
    <w:unhideWhenUsed/>
    <w:rsid w:val="0006184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13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40C"/>
    <w:pPr>
      <w:ind w:left="720"/>
      <w:contextualSpacing/>
    </w:pPr>
  </w:style>
  <w:style w:type="paragraph" w:styleId="Header">
    <w:name w:val="header"/>
    <w:basedOn w:val="Normal"/>
    <w:link w:val="HeaderChar"/>
    <w:uiPriority w:val="99"/>
    <w:unhideWhenUsed/>
    <w:rsid w:val="00D32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71C"/>
  </w:style>
  <w:style w:type="paragraph" w:styleId="Footer">
    <w:name w:val="footer"/>
    <w:basedOn w:val="Normal"/>
    <w:link w:val="FooterChar"/>
    <w:uiPriority w:val="99"/>
    <w:unhideWhenUsed/>
    <w:rsid w:val="00D32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32946">
      <w:bodyDiv w:val="1"/>
      <w:marLeft w:val="0"/>
      <w:marRight w:val="0"/>
      <w:marTop w:val="0"/>
      <w:marBottom w:val="0"/>
      <w:divBdr>
        <w:top w:val="none" w:sz="0" w:space="0" w:color="auto"/>
        <w:left w:val="none" w:sz="0" w:space="0" w:color="auto"/>
        <w:bottom w:val="none" w:sz="0" w:space="0" w:color="auto"/>
        <w:right w:val="none" w:sz="0" w:space="0" w:color="auto"/>
      </w:divBdr>
    </w:div>
    <w:div w:id="158547766">
      <w:bodyDiv w:val="1"/>
      <w:marLeft w:val="0"/>
      <w:marRight w:val="0"/>
      <w:marTop w:val="0"/>
      <w:marBottom w:val="0"/>
      <w:divBdr>
        <w:top w:val="none" w:sz="0" w:space="0" w:color="auto"/>
        <w:left w:val="none" w:sz="0" w:space="0" w:color="auto"/>
        <w:bottom w:val="none" w:sz="0" w:space="0" w:color="auto"/>
        <w:right w:val="none" w:sz="0" w:space="0" w:color="auto"/>
      </w:divBdr>
    </w:div>
    <w:div w:id="254830075">
      <w:bodyDiv w:val="1"/>
      <w:marLeft w:val="0"/>
      <w:marRight w:val="0"/>
      <w:marTop w:val="0"/>
      <w:marBottom w:val="0"/>
      <w:divBdr>
        <w:top w:val="none" w:sz="0" w:space="0" w:color="auto"/>
        <w:left w:val="none" w:sz="0" w:space="0" w:color="auto"/>
        <w:bottom w:val="none" w:sz="0" w:space="0" w:color="auto"/>
        <w:right w:val="none" w:sz="0" w:space="0" w:color="auto"/>
      </w:divBdr>
    </w:div>
    <w:div w:id="646980015">
      <w:bodyDiv w:val="1"/>
      <w:marLeft w:val="0"/>
      <w:marRight w:val="0"/>
      <w:marTop w:val="0"/>
      <w:marBottom w:val="0"/>
      <w:divBdr>
        <w:top w:val="none" w:sz="0" w:space="0" w:color="auto"/>
        <w:left w:val="none" w:sz="0" w:space="0" w:color="auto"/>
        <w:bottom w:val="none" w:sz="0" w:space="0" w:color="auto"/>
        <w:right w:val="none" w:sz="0" w:space="0" w:color="auto"/>
      </w:divBdr>
    </w:div>
    <w:div w:id="721710385">
      <w:bodyDiv w:val="1"/>
      <w:marLeft w:val="0"/>
      <w:marRight w:val="0"/>
      <w:marTop w:val="0"/>
      <w:marBottom w:val="0"/>
      <w:divBdr>
        <w:top w:val="none" w:sz="0" w:space="0" w:color="auto"/>
        <w:left w:val="none" w:sz="0" w:space="0" w:color="auto"/>
        <w:bottom w:val="none" w:sz="0" w:space="0" w:color="auto"/>
        <w:right w:val="none" w:sz="0" w:space="0" w:color="auto"/>
      </w:divBdr>
    </w:div>
    <w:div w:id="885144970">
      <w:bodyDiv w:val="1"/>
      <w:marLeft w:val="0"/>
      <w:marRight w:val="0"/>
      <w:marTop w:val="0"/>
      <w:marBottom w:val="0"/>
      <w:divBdr>
        <w:top w:val="none" w:sz="0" w:space="0" w:color="auto"/>
        <w:left w:val="none" w:sz="0" w:space="0" w:color="auto"/>
        <w:bottom w:val="none" w:sz="0" w:space="0" w:color="auto"/>
        <w:right w:val="none" w:sz="0" w:space="0" w:color="auto"/>
      </w:divBdr>
    </w:div>
    <w:div w:id="1044449055">
      <w:bodyDiv w:val="1"/>
      <w:marLeft w:val="0"/>
      <w:marRight w:val="0"/>
      <w:marTop w:val="0"/>
      <w:marBottom w:val="0"/>
      <w:divBdr>
        <w:top w:val="none" w:sz="0" w:space="0" w:color="auto"/>
        <w:left w:val="none" w:sz="0" w:space="0" w:color="auto"/>
        <w:bottom w:val="none" w:sz="0" w:space="0" w:color="auto"/>
        <w:right w:val="none" w:sz="0" w:space="0" w:color="auto"/>
      </w:divBdr>
    </w:div>
    <w:div w:id="1183737353">
      <w:bodyDiv w:val="1"/>
      <w:marLeft w:val="0"/>
      <w:marRight w:val="0"/>
      <w:marTop w:val="0"/>
      <w:marBottom w:val="0"/>
      <w:divBdr>
        <w:top w:val="none" w:sz="0" w:space="0" w:color="auto"/>
        <w:left w:val="none" w:sz="0" w:space="0" w:color="auto"/>
        <w:bottom w:val="none" w:sz="0" w:space="0" w:color="auto"/>
        <w:right w:val="none" w:sz="0" w:space="0" w:color="auto"/>
      </w:divBdr>
    </w:div>
    <w:div w:id="1884947304">
      <w:bodyDiv w:val="1"/>
      <w:marLeft w:val="0"/>
      <w:marRight w:val="0"/>
      <w:marTop w:val="0"/>
      <w:marBottom w:val="0"/>
      <w:divBdr>
        <w:top w:val="none" w:sz="0" w:space="0" w:color="auto"/>
        <w:left w:val="none" w:sz="0" w:space="0" w:color="auto"/>
        <w:bottom w:val="none" w:sz="0" w:space="0" w:color="auto"/>
        <w:right w:val="none" w:sz="0" w:space="0" w:color="auto"/>
      </w:divBdr>
    </w:div>
    <w:div w:id="200573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cp:revision>
  <dcterms:created xsi:type="dcterms:W3CDTF">2025-12-27T10:08:00Z</dcterms:created>
  <dcterms:modified xsi:type="dcterms:W3CDTF">2025-12-27T12:29:00Z</dcterms:modified>
</cp:coreProperties>
</file>