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1E0" w:firstRow="1" w:lastRow="1" w:firstColumn="1" w:lastColumn="1" w:noHBand="0" w:noVBand="0"/>
      </w:tblPr>
      <w:tblGrid>
        <w:gridCol w:w="3544"/>
        <w:gridCol w:w="5920"/>
      </w:tblGrid>
      <w:tr w:rsidR="00E85D0D" w:rsidRPr="00D42395" w14:paraId="17BCC992" w14:textId="77777777" w:rsidTr="00BA63BE">
        <w:trPr>
          <w:trHeight w:val="993"/>
        </w:trPr>
        <w:tc>
          <w:tcPr>
            <w:tcW w:w="3544" w:type="dxa"/>
          </w:tcPr>
          <w:p w14:paraId="306CFFF1" w14:textId="7CB36611" w:rsidR="00E85D0D" w:rsidRPr="00E85D0D" w:rsidRDefault="00E85D0D" w:rsidP="00BA63BE">
            <w:pPr>
              <w:spacing w:before="0" w:after="0"/>
              <w:jc w:val="center"/>
              <w:rPr>
                <w:sz w:val="26"/>
                <w:szCs w:val="26"/>
                <w:lang w:val="vi-VN"/>
              </w:rPr>
            </w:pPr>
            <w:r w:rsidRPr="00D2461B">
              <w:rPr>
                <w:sz w:val="26"/>
                <w:szCs w:val="26"/>
              </w:rPr>
              <w:t xml:space="preserve">HĐND XÃ </w:t>
            </w:r>
            <w:r w:rsidR="00FC2F17">
              <w:rPr>
                <w:sz w:val="26"/>
                <w:szCs w:val="26"/>
              </w:rPr>
              <w:t>TU MƠ RÔNG</w:t>
            </w:r>
          </w:p>
          <w:p w14:paraId="60A38D80" w14:textId="1B278B31" w:rsidR="00E85D0D" w:rsidRPr="00D42395" w:rsidRDefault="00E85D0D" w:rsidP="00BA63BE">
            <w:pPr>
              <w:spacing w:before="0" w:after="0"/>
              <w:jc w:val="center"/>
              <w:rPr>
                <w:b/>
                <w:bCs/>
                <w:sz w:val="26"/>
                <w:szCs w:val="26"/>
              </w:rPr>
            </w:pPr>
            <w:r>
              <w:rPr>
                <w:b/>
                <w:bCs/>
                <w:sz w:val="26"/>
                <w:szCs w:val="26"/>
              </w:rPr>
              <w:t>THƯỜNG TRỰC HĐND</w:t>
            </w:r>
          </w:p>
          <w:p w14:paraId="7D78563E" w14:textId="1891684A" w:rsidR="00E85D0D" w:rsidRPr="00D42395" w:rsidRDefault="00B2721B" w:rsidP="00BA63BE">
            <w:pPr>
              <w:spacing w:before="160" w:after="0"/>
              <w:jc w:val="center"/>
              <w:rPr>
                <w:szCs w:val="28"/>
              </w:rPr>
            </w:pPr>
            <w:r>
              <w:rPr>
                <w:noProof/>
                <w:sz w:val="26"/>
                <w:szCs w:val="26"/>
                <w14:ligatures w14:val="standardContextual"/>
              </w:rPr>
              <mc:AlternateContent>
                <mc:Choice Requires="wps">
                  <w:drawing>
                    <wp:anchor distT="0" distB="0" distL="114300" distR="114300" simplePos="0" relativeHeight="251662336" behindDoc="0" locked="0" layoutInCell="1" allowOverlap="1" wp14:anchorId="5DD9D402" wp14:editId="19F4367E">
                      <wp:simplePos x="0" y="0"/>
                      <wp:positionH relativeFrom="column">
                        <wp:posOffset>676910</wp:posOffset>
                      </wp:positionH>
                      <wp:positionV relativeFrom="paragraph">
                        <wp:posOffset>20955</wp:posOffset>
                      </wp:positionV>
                      <wp:extent cx="819150" cy="0"/>
                      <wp:effectExtent l="0" t="0" r="0" b="0"/>
                      <wp:wrapNone/>
                      <wp:docPr id="891048691" name="Straight Connector 4"/>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49A0D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3pt,1.65pt" to="117.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KUmAEAAIcDAAAOAAAAZHJzL2Uyb0RvYy54bWysU9uO0zAQfUfiHyy/0yQrgZ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" strokecolor="black [3200]" strokeweight=".5pt">
                      <v:stroke joinstyle="miter"/>
                    </v:line>
                  </w:pict>
                </mc:Fallback>
              </mc:AlternateContent>
            </w:r>
            <w:r w:rsidR="00E85D0D" w:rsidRPr="00D42395">
              <w:rPr>
                <w:sz w:val="26"/>
                <w:szCs w:val="26"/>
              </w:rPr>
              <w:t>Số</w:t>
            </w:r>
            <w:r w:rsidR="00257C7B">
              <w:rPr>
                <w:sz w:val="26"/>
                <w:szCs w:val="26"/>
              </w:rPr>
              <w:t>: 02</w:t>
            </w:r>
            <w:r w:rsidR="00E85D0D" w:rsidRPr="00D42395">
              <w:rPr>
                <w:sz w:val="26"/>
                <w:szCs w:val="26"/>
              </w:rPr>
              <w:t>/</w:t>
            </w:r>
            <w:r w:rsidR="00E85D0D">
              <w:rPr>
                <w:sz w:val="26"/>
                <w:szCs w:val="26"/>
              </w:rPr>
              <w:t>TTr</w:t>
            </w:r>
            <w:r w:rsidR="00E85D0D" w:rsidRPr="00D42395">
              <w:rPr>
                <w:sz w:val="26"/>
                <w:szCs w:val="26"/>
              </w:rPr>
              <w:t>-</w:t>
            </w:r>
            <w:r w:rsidR="00E85D0D">
              <w:rPr>
                <w:sz w:val="26"/>
                <w:szCs w:val="26"/>
              </w:rPr>
              <w:t>TT</w:t>
            </w:r>
            <w:r w:rsidR="00E85D0D" w:rsidRPr="00D42395">
              <w:rPr>
                <w:sz w:val="26"/>
                <w:szCs w:val="26"/>
              </w:rPr>
              <w:t>HĐND</w:t>
            </w:r>
          </w:p>
        </w:tc>
        <w:tc>
          <w:tcPr>
            <w:tcW w:w="5920" w:type="dxa"/>
          </w:tcPr>
          <w:p w14:paraId="0C917433" w14:textId="77777777" w:rsidR="00E85D0D" w:rsidRPr="00D42395" w:rsidRDefault="00E85D0D" w:rsidP="00BA63BE">
            <w:pPr>
              <w:spacing w:before="0" w:after="0"/>
              <w:jc w:val="both"/>
              <w:rPr>
                <w:b/>
                <w:sz w:val="26"/>
                <w:szCs w:val="26"/>
              </w:rPr>
            </w:pPr>
            <w:r w:rsidRPr="00D42395">
              <w:rPr>
                <w:b/>
                <w:sz w:val="26"/>
                <w:szCs w:val="26"/>
              </w:rPr>
              <w:t>CỘNG HÒA XÃ HỘI CHỦ NGHĨA VIỆT NAM</w:t>
            </w:r>
          </w:p>
          <w:p w14:paraId="43237CC1" w14:textId="77777777" w:rsidR="00E85D0D" w:rsidRPr="00D42395" w:rsidRDefault="00E85D0D" w:rsidP="00BA63BE">
            <w:pPr>
              <w:spacing w:before="0" w:after="0"/>
              <w:jc w:val="center"/>
              <w:rPr>
                <w:b/>
                <w:szCs w:val="28"/>
              </w:rPr>
            </w:pPr>
            <w:r w:rsidRPr="00D42395">
              <w:rPr>
                <w:b/>
                <w:szCs w:val="28"/>
              </w:rPr>
              <w:t>Độc lập – Tự do – Hạnh phúc</w:t>
            </w:r>
          </w:p>
          <w:p w14:paraId="4375C2BE" w14:textId="3E4A7BF3" w:rsidR="00E85D0D" w:rsidRPr="00D42395" w:rsidRDefault="00E85D0D" w:rsidP="00257C7B">
            <w:pPr>
              <w:spacing w:before="160" w:after="0"/>
              <w:jc w:val="both"/>
              <w:rPr>
                <w:i/>
                <w:szCs w:val="28"/>
                <w:lang w:val="vi-VN"/>
              </w:rPr>
            </w:pPr>
            <w:r>
              <w:rPr>
                <w:noProof/>
              </w:rPr>
              <mc:AlternateContent>
                <mc:Choice Requires="wps">
                  <w:drawing>
                    <wp:anchor distT="4294967292" distB="4294967292" distL="114300" distR="114300" simplePos="0" relativeHeight="251660288" behindDoc="0" locked="0" layoutInCell="1" allowOverlap="1" wp14:anchorId="243FAA2F" wp14:editId="524B7680">
                      <wp:simplePos x="0" y="0"/>
                      <wp:positionH relativeFrom="column">
                        <wp:posOffset>758190</wp:posOffset>
                      </wp:positionH>
                      <wp:positionV relativeFrom="paragraph">
                        <wp:posOffset>5714</wp:posOffset>
                      </wp:positionV>
                      <wp:extent cx="2137410" cy="0"/>
                      <wp:effectExtent l="0" t="0" r="0" b="0"/>
                      <wp:wrapNone/>
                      <wp:docPr id="12431623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B05D9"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pt,.45pt" to="2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"/>
                  </w:pict>
                </mc:Fallback>
              </mc:AlternateContent>
            </w:r>
            <w:r>
              <w:rPr>
                <w:i/>
                <w:szCs w:val="28"/>
              </w:rPr>
              <w:t xml:space="preserve">         </w:t>
            </w:r>
            <w:r w:rsidR="00FC2F17">
              <w:rPr>
                <w:i/>
                <w:szCs w:val="28"/>
              </w:rPr>
              <w:t>Tu Mơ Rông</w:t>
            </w:r>
            <w:r w:rsidRPr="00D42395">
              <w:rPr>
                <w:i/>
                <w:szCs w:val="28"/>
              </w:rPr>
              <w:t xml:space="preserve">, ngày </w:t>
            </w:r>
            <w:r w:rsidR="00257C7B">
              <w:rPr>
                <w:i/>
                <w:szCs w:val="28"/>
              </w:rPr>
              <w:t>28 tháng 06</w:t>
            </w:r>
            <w:r w:rsidRPr="00D42395">
              <w:rPr>
                <w:i/>
                <w:szCs w:val="28"/>
              </w:rPr>
              <w:t xml:space="preserve"> năm 2025</w:t>
            </w:r>
          </w:p>
        </w:tc>
      </w:tr>
    </w:tbl>
    <w:p w14:paraId="408D91A6" w14:textId="77777777" w:rsidR="00E85D0D" w:rsidRPr="00D42395" w:rsidRDefault="00E85D0D" w:rsidP="00E85D0D">
      <w:pPr>
        <w:tabs>
          <w:tab w:val="left" w:pos="993"/>
        </w:tabs>
        <w:spacing w:before="0" w:after="0"/>
        <w:ind w:firstLine="567"/>
        <w:rPr>
          <w:b/>
          <w:szCs w:val="28"/>
        </w:rPr>
      </w:pPr>
      <w:r>
        <w:rPr>
          <w:b/>
          <w:szCs w:val="28"/>
        </w:rPr>
        <w:t xml:space="preserve">  </w:t>
      </w:r>
    </w:p>
    <w:p w14:paraId="12195C35" w14:textId="77777777" w:rsidR="00E85D0D" w:rsidRPr="00D42395" w:rsidRDefault="00E85D0D" w:rsidP="00E85D0D">
      <w:pPr>
        <w:spacing w:before="0" w:after="0"/>
        <w:jc w:val="center"/>
        <w:rPr>
          <w:b/>
          <w:szCs w:val="28"/>
        </w:rPr>
      </w:pPr>
      <w:r>
        <w:rPr>
          <w:b/>
          <w:szCs w:val="28"/>
        </w:rPr>
        <w:t>TỜ TRÌNH</w:t>
      </w:r>
    </w:p>
    <w:p w14:paraId="71F31AFE" w14:textId="77777777" w:rsidR="00E85D0D" w:rsidRDefault="00E85D0D" w:rsidP="00E85D0D">
      <w:pPr>
        <w:spacing w:before="0" w:after="0"/>
        <w:jc w:val="center"/>
        <w:rPr>
          <w:b/>
          <w:szCs w:val="28"/>
        </w:rPr>
      </w:pPr>
      <w:r>
        <w:rPr>
          <w:b/>
          <w:szCs w:val="28"/>
        </w:rPr>
        <w:t>Về việc thành lập các Ban Hội đồng nhân dân</w:t>
      </w:r>
      <w:r w:rsidRPr="00D42395">
        <w:rPr>
          <w:b/>
          <w:szCs w:val="28"/>
        </w:rPr>
        <w:t xml:space="preserve"> </w:t>
      </w:r>
    </w:p>
    <w:p w14:paraId="165F75E4" w14:textId="3D0C60F9" w:rsidR="00E85D0D" w:rsidRDefault="00E85D0D" w:rsidP="00E85D0D">
      <w:pPr>
        <w:spacing w:before="0" w:after="0"/>
        <w:jc w:val="center"/>
        <w:rPr>
          <w:b/>
          <w:szCs w:val="28"/>
        </w:rPr>
      </w:pPr>
      <w:r>
        <w:rPr>
          <w:b/>
          <w:szCs w:val="28"/>
        </w:rPr>
        <w:t xml:space="preserve">xã </w:t>
      </w:r>
      <w:r w:rsidR="00FC2F17">
        <w:rPr>
          <w:b/>
          <w:szCs w:val="28"/>
        </w:rPr>
        <w:t>Tu Mơ Rông</w:t>
      </w:r>
      <w:r>
        <w:rPr>
          <w:b/>
          <w:szCs w:val="28"/>
          <w:lang w:val="vi-VN"/>
        </w:rPr>
        <w:t xml:space="preserve"> </w:t>
      </w:r>
      <w:r w:rsidRPr="00D42395">
        <w:rPr>
          <w:b/>
          <w:szCs w:val="28"/>
        </w:rPr>
        <w:t>nhiệm kỳ 2</w:t>
      </w:r>
      <w:r>
        <w:rPr>
          <w:b/>
          <w:szCs w:val="28"/>
        </w:rPr>
        <w:t>021-2026</w:t>
      </w:r>
    </w:p>
    <w:p w14:paraId="673A69CB" w14:textId="480CA6F0" w:rsidR="00E85D0D" w:rsidRPr="0053163B" w:rsidRDefault="00E85D0D" w:rsidP="00E85D0D">
      <w:pPr>
        <w:spacing w:before="360" w:after="280"/>
        <w:jc w:val="center"/>
        <w:rPr>
          <w:bCs/>
          <w:szCs w:val="28"/>
        </w:rPr>
      </w:pPr>
      <w:r w:rsidRPr="0053163B">
        <w:rPr>
          <w:bCs/>
          <w:noProof/>
          <w:sz w:val="26"/>
          <w:szCs w:val="26"/>
        </w:rPr>
        <mc:AlternateContent>
          <mc:Choice Requires="wps">
            <w:drawing>
              <wp:anchor distT="4294967292" distB="4294967292" distL="114300" distR="114300" simplePos="0" relativeHeight="251661312" behindDoc="0" locked="0" layoutInCell="1" allowOverlap="1" wp14:anchorId="39709E13" wp14:editId="567455CE">
                <wp:simplePos x="0" y="0"/>
                <wp:positionH relativeFrom="column">
                  <wp:posOffset>2419985</wp:posOffset>
                </wp:positionH>
                <wp:positionV relativeFrom="paragraph">
                  <wp:posOffset>47624</wp:posOffset>
                </wp:positionV>
                <wp:extent cx="949960" cy="0"/>
                <wp:effectExtent l="0" t="0" r="0" b="0"/>
                <wp:wrapNone/>
                <wp:docPr id="9800738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E622B7"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0.55pt,3.75pt" to="265.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"/>
            </w:pict>
          </mc:Fallback>
        </mc:AlternateContent>
      </w:r>
      <w:r w:rsidRPr="0053163B">
        <w:rPr>
          <w:bCs/>
          <w:szCs w:val="28"/>
        </w:rPr>
        <w:t xml:space="preserve">Kính gửi: Hội đồng nhân dân xã khoá I, </w:t>
      </w:r>
      <w:r>
        <w:rPr>
          <w:bCs/>
          <w:szCs w:val="28"/>
        </w:rPr>
        <w:t>k</w:t>
      </w:r>
      <w:r w:rsidRPr="0053163B">
        <w:rPr>
          <w:bCs/>
          <w:szCs w:val="28"/>
        </w:rPr>
        <w:t>ỳ họp thứ nhất.</w:t>
      </w:r>
    </w:p>
    <w:p w14:paraId="46F972E7" w14:textId="77777777" w:rsidR="00E85D0D" w:rsidRPr="00D42B7C" w:rsidRDefault="00E85D0D" w:rsidP="00E85D0D">
      <w:pPr>
        <w:spacing w:before="40" w:after="40" w:line="276" w:lineRule="auto"/>
        <w:ind w:firstLine="540"/>
        <w:jc w:val="both"/>
        <w:rPr>
          <w:iCs/>
          <w:szCs w:val="28"/>
          <w:lang w:eastAsia="vi-VN"/>
        </w:rPr>
      </w:pPr>
      <w:r w:rsidRPr="00D42B7C">
        <w:rPr>
          <w:iCs/>
          <w:szCs w:val="28"/>
          <w:lang w:val="vi-VN" w:eastAsia="vi-VN"/>
        </w:rPr>
        <w:t xml:space="preserve">Căn cứ Luật Tổ chức chính quyền địa phương </w:t>
      </w:r>
      <w:r w:rsidRPr="00D42B7C">
        <w:rPr>
          <w:iCs/>
          <w:szCs w:val="28"/>
          <w:lang w:eastAsia="vi-VN"/>
        </w:rPr>
        <w:t>ngày 16 tháng 6 năm 2025;</w:t>
      </w:r>
    </w:p>
    <w:p w14:paraId="6AB9DFCE" w14:textId="5656D7F8" w:rsidR="00E85D0D" w:rsidRPr="00D42B7C" w:rsidRDefault="00E85D0D" w:rsidP="00E85D0D">
      <w:pPr>
        <w:spacing w:before="40" w:after="40" w:line="276" w:lineRule="auto"/>
        <w:ind w:firstLine="540"/>
        <w:jc w:val="both"/>
        <w:rPr>
          <w:iCs/>
          <w:color w:val="000000"/>
          <w:szCs w:val="28"/>
          <w:lang w:eastAsia="vi-VN"/>
        </w:rPr>
      </w:pPr>
      <w:r w:rsidRPr="00D42B7C">
        <w:rPr>
          <w:iCs/>
          <w:color w:val="000000"/>
          <w:szCs w:val="28"/>
          <w:lang w:eastAsia="vi-VN"/>
        </w:rPr>
        <w:t xml:space="preserve">Căn cứ Nghị quyết </w:t>
      </w:r>
      <w:r w:rsidR="00257C7B">
        <w:rPr>
          <w:iCs/>
          <w:color w:val="000000"/>
          <w:szCs w:val="28"/>
          <w:lang w:eastAsia="vi-VN"/>
        </w:rPr>
        <w:t>15/NQ-</w:t>
      </w:r>
      <w:proofErr w:type="gramStart"/>
      <w:r w:rsidR="00257C7B">
        <w:rPr>
          <w:iCs/>
          <w:color w:val="000000"/>
          <w:szCs w:val="28"/>
          <w:lang w:eastAsia="vi-VN"/>
        </w:rPr>
        <w:t>TTHĐND  ngày</w:t>
      </w:r>
      <w:proofErr w:type="gramEnd"/>
      <w:r w:rsidR="00257C7B">
        <w:rPr>
          <w:iCs/>
          <w:color w:val="000000"/>
          <w:szCs w:val="28"/>
          <w:lang w:eastAsia="vi-VN"/>
        </w:rPr>
        <w:t xml:space="preserve"> 18 tháng 6</w:t>
      </w:r>
      <w:r w:rsidRPr="00D42B7C">
        <w:rPr>
          <w:iCs/>
          <w:color w:val="000000"/>
          <w:szCs w:val="28"/>
          <w:lang w:eastAsia="vi-VN"/>
        </w:rPr>
        <w:t xml:space="preserve"> năm  của Thường trực Hội đồng nhân dân tỉnh về chỉ định Chủ tịch, Phó Chủ tịch Hội đồng nhân dân, Trương các ban Hội đồng nhân dân xã </w:t>
      </w:r>
      <w:r w:rsidR="00FC2F17">
        <w:rPr>
          <w:iCs/>
          <w:color w:val="000000"/>
          <w:szCs w:val="28"/>
          <w:lang w:eastAsia="vi-VN"/>
        </w:rPr>
        <w:t>Tu Mơ Rông</w:t>
      </w:r>
      <w:r w:rsidRPr="00D42B7C">
        <w:rPr>
          <w:iCs/>
          <w:color w:val="000000"/>
          <w:szCs w:val="28"/>
          <w:lang w:eastAsia="vi-VN"/>
        </w:rPr>
        <w:t>;</w:t>
      </w:r>
    </w:p>
    <w:p w14:paraId="77CBE482" w14:textId="2863BD25" w:rsidR="00E85D0D" w:rsidRPr="00E85D0D" w:rsidRDefault="00E85D0D" w:rsidP="00E85D0D">
      <w:pPr>
        <w:spacing w:before="40" w:after="40" w:line="276" w:lineRule="auto"/>
        <w:ind w:firstLine="567"/>
        <w:jc w:val="both"/>
        <w:outlineLvl w:val="0"/>
        <w:rPr>
          <w:rFonts w:eastAsia="Times New Roman"/>
          <w:iCs/>
          <w:color w:val="000000"/>
          <w:kern w:val="0"/>
          <w:szCs w:val="28"/>
          <w:lang w:val="vi-VN" w:eastAsia="en-GB"/>
        </w:rPr>
      </w:pPr>
      <w:r w:rsidRPr="00D90B54">
        <w:rPr>
          <w:rFonts w:eastAsia="Times New Roman"/>
          <w:iCs/>
          <w:color w:val="000000"/>
          <w:kern w:val="0"/>
          <w:szCs w:val="28"/>
          <w:lang w:val="en-GB" w:eastAsia="en-GB"/>
        </w:rPr>
        <w:t>Căn cứ Hướng dẫn số 1309/HD-UBTVQH15, ngày 11 tháng 6 năm 2025 của Ủy ban Thường vụ Quốc hội "Một số nội dung về tổ chức và hoạt động của Đoàn đại biểu Quốc hội khóa XV, Hội đồng nhân dân cấp tỉnh, cấp xã nhiệm kỳ 2021-2026 sau sắp xếp đơn vị hành chính năm 2025</w:t>
      </w:r>
      <w:r w:rsidRPr="00D42B7C">
        <w:rPr>
          <w:rFonts w:eastAsia="Times New Roman"/>
          <w:iCs/>
          <w:color w:val="000000"/>
          <w:kern w:val="0"/>
          <w:szCs w:val="28"/>
          <w:lang w:val="en-GB" w:eastAsia="en-GB"/>
        </w:rPr>
        <w:t>”</w:t>
      </w:r>
      <w:r>
        <w:rPr>
          <w:rFonts w:eastAsia="Times New Roman"/>
          <w:iCs/>
          <w:color w:val="000000"/>
          <w:kern w:val="0"/>
          <w:szCs w:val="28"/>
          <w:lang w:val="vi-VN" w:eastAsia="en-GB"/>
        </w:rPr>
        <w:t>.</w:t>
      </w:r>
    </w:p>
    <w:p w14:paraId="640A4709" w14:textId="31EEDDA6" w:rsidR="00E85D0D" w:rsidRPr="00D42B7C" w:rsidRDefault="00E85D0D" w:rsidP="00E85D0D">
      <w:pPr>
        <w:spacing w:before="40" w:after="40" w:line="276" w:lineRule="auto"/>
        <w:ind w:firstLine="567"/>
        <w:jc w:val="both"/>
        <w:rPr>
          <w:b/>
          <w:szCs w:val="28"/>
        </w:rPr>
      </w:pPr>
      <w:r w:rsidRPr="00E85D0D">
        <w:rPr>
          <w:kern w:val="0"/>
          <w:szCs w:val="28"/>
          <w:lang w:val="vi-VN"/>
        </w:rPr>
        <w:t>Thường trực Hội đồng nhân dân xã kính trình Hội đồng nhân dân xã kỳ họp thứ nhất dự thảo Nghị quyết thành lập</w:t>
      </w:r>
      <w:r w:rsidRPr="00E85D0D">
        <w:rPr>
          <w:b/>
          <w:szCs w:val="28"/>
          <w:lang w:val="vi-VN"/>
        </w:rPr>
        <w:t xml:space="preserve"> </w:t>
      </w:r>
      <w:r w:rsidRPr="00E85D0D">
        <w:rPr>
          <w:bCs/>
          <w:szCs w:val="28"/>
          <w:lang w:val="vi-VN"/>
        </w:rPr>
        <w:t xml:space="preserve">các Ban Hội đồng nhân dân xã </w:t>
      </w:r>
      <w:r w:rsidR="00FC2F17">
        <w:rPr>
          <w:bCs/>
          <w:szCs w:val="28"/>
          <w:lang w:val="vi-VN"/>
        </w:rPr>
        <w:t>Tu Mơ Rông</w:t>
      </w:r>
      <w:r>
        <w:rPr>
          <w:bCs/>
          <w:szCs w:val="28"/>
          <w:lang w:val="vi-VN"/>
        </w:rPr>
        <w:t xml:space="preserve"> </w:t>
      </w:r>
      <w:r w:rsidRPr="00E85D0D">
        <w:rPr>
          <w:bCs/>
          <w:szCs w:val="28"/>
          <w:lang w:val="vi-VN"/>
        </w:rPr>
        <w:t>nhiệm kỳ 2021-2026</w:t>
      </w:r>
      <w:r w:rsidRPr="00E85D0D">
        <w:rPr>
          <w:bCs/>
          <w:color w:val="000000"/>
          <w:kern w:val="0"/>
          <w:szCs w:val="28"/>
          <w:lang w:val="vi-VN"/>
        </w:rPr>
        <w:t>.</w:t>
      </w:r>
      <w:r w:rsidRPr="00E85D0D">
        <w:rPr>
          <w:kern w:val="0"/>
          <w:lang w:val="vi-VN"/>
        </w:rPr>
        <w:t xml:space="preserve"> </w:t>
      </w:r>
      <w:r w:rsidRPr="00D42B7C">
        <w:rPr>
          <w:kern w:val="0"/>
          <w:szCs w:val="28"/>
          <w:lang w:val="nl-NL"/>
        </w:rPr>
        <w:t>Nội dung cụ thể như sau:</w:t>
      </w:r>
    </w:p>
    <w:p w14:paraId="79540F30" w14:textId="7F5FD368" w:rsidR="00E85D0D" w:rsidRDefault="00E85D0D" w:rsidP="00E85D0D">
      <w:pPr>
        <w:spacing w:before="40" w:after="40" w:line="276" w:lineRule="auto"/>
        <w:jc w:val="both"/>
        <w:rPr>
          <w:szCs w:val="28"/>
        </w:rPr>
      </w:pPr>
      <w:r w:rsidRPr="00D42395">
        <w:rPr>
          <w:b/>
          <w:szCs w:val="28"/>
        </w:rPr>
        <w:tab/>
        <w:t xml:space="preserve">1. </w:t>
      </w:r>
      <w:r>
        <w:rPr>
          <w:szCs w:val="28"/>
        </w:rPr>
        <w:t xml:space="preserve">Thành lập các Ban Hội đồng nhân dân xã </w:t>
      </w:r>
      <w:r w:rsidR="00FC2F17">
        <w:rPr>
          <w:szCs w:val="28"/>
        </w:rPr>
        <w:t>Tu Mơ Rông</w:t>
      </w:r>
      <w:r>
        <w:rPr>
          <w:szCs w:val="28"/>
        </w:rPr>
        <w:t xml:space="preserve">, </w:t>
      </w:r>
      <w:r w:rsidRPr="00D42395">
        <w:rPr>
          <w:szCs w:val="28"/>
        </w:rPr>
        <w:t>nhiệm kỳ 202</w:t>
      </w:r>
      <w:r>
        <w:rPr>
          <w:szCs w:val="28"/>
        </w:rPr>
        <w:t>1</w:t>
      </w:r>
      <w:r w:rsidRPr="00D42395">
        <w:rPr>
          <w:szCs w:val="28"/>
        </w:rPr>
        <w:t>-20</w:t>
      </w:r>
      <w:r>
        <w:rPr>
          <w:szCs w:val="28"/>
        </w:rPr>
        <w:t>26 như sau:</w:t>
      </w:r>
    </w:p>
    <w:p w14:paraId="28D7AC5C" w14:textId="609F6254" w:rsidR="00E85D0D" w:rsidRPr="00D42395" w:rsidRDefault="00E85D0D" w:rsidP="00E85D0D">
      <w:pPr>
        <w:spacing w:before="40" w:after="40" w:line="276" w:lineRule="auto"/>
        <w:jc w:val="both"/>
        <w:rPr>
          <w:szCs w:val="28"/>
        </w:rPr>
      </w:pPr>
      <w:r>
        <w:rPr>
          <w:szCs w:val="28"/>
        </w:rPr>
        <w:tab/>
        <w:t xml:space="preserve">(1). Ban Kinh tế - Ngân sách, Hội đồng nhân dân xã </w:t>
      </w:r>
      <w:r w:rsidR="00FC2F17">
        <w:rPr>
          <w:szCs w:val="28"/>
        </w:rPr>
        <w:t>Tu Mơ Rông</w:t>
      </w:r>
      <w:r>
        <w:rPr>
          <w:szCs w:val="28"/>
        </w:rPr>
        <w:t>.</w:t>
      </w:r>
    </w:p>
    <w:p w14:paraId="74FC0C14" w14:textId="60A134CA" w:rsidR="00E85D0D" w:rsidRPr="00D42395" w:rsidRDefault="00E85D0D" w:rsidP="00E85D0D">
      <w:pPr>
        <w:spacing w:before="40" w:after="40" w:line="276" w:lineRule="auto"/>
        <w:jc w:val="both"/>
        <w:rPr>
          <w:szCs w:val="28"/>
        </w:rPr>
      </w:pPr>
      <w:r>
        <w:rPr>
          <w:szCs w:val="28"/>
        </w:rPr>
        <w:tab/>
        <w:t xml:space="preserve">(2). Ban Văn hoá - Xã hội, Hội đồng nhân dân xã </w:t>
      </w:r>
      <w:r w:rsidR="00FC2F17">
        <w:rPr>
          <w:szCs w:val="28"/>
        </w:rPr>
        <w:t>Tu Mơ Rông</w:t>
      </w:r>
      <w:r>
        <w:rPr>
          <w:szCs w:val="28"/>
        </w:rPr>
        <w:t>.</w:t>
      </w:r>
    </w:p>
    <w:p w14:paraId="04684020" w14:textId="1C60C82E" w:rsidR="00E85D0D" w:rsidRPr="00E85D0D" w:rsidRDefault="00E85D0D" w:rsidP="00E85D0D">
      <w:pPr>
        <w:spacing w:before="40" w:after="40" w:line="276" w:lineRule="auto"/>
        <w:ind w:firstLine="562"/>
        <w:jc w:val="both"/>
        <w:rPr>
          <w:color w:val="EE0000"/>
          <w:spacing w:val="-8"/>
          <w:lang w:val="vi-VN"/>
        </w:rPr>
      </w:pPr>
      <w:r w:rsidRPr="00D42395">
        <w:rPr>
          <w:szCs w:val="28"/>
        </w:rPr>
        <w:tab/>
      </w:r>
      <w:r w:rsidRPr="00D42395">
        <w:rPr>
          <w:b/>
          <w:szCs w:val="28"/>
        </w:rPr>
        <w:t xml:space="preserve">2. </w:t>
      </w:r>
      <w:r w:rsidRPr="007A6753">
        <w:rPr>
          <w:bCs/>
          <w:szCs w:val="28"/>
        </w:rPr>
        <w:t xml:space="preserve">Các Ban được thành lập </w:t>
      </w:r>
      <w:r>
        <w:rPr>
          <w:spacing w:val="-8"/>
        </w:rPr>
        <w:t xml:space="preserve">chịu trách nhiệm tổ chức, triển khai thực hiện nhiệm vụ, quyền hạn theo quy định của Luật Tổ chức chính quyền địa phương năm 2025 và các văn bản liên quan. </w:t>
      </w:r>
      <w:r>
        <w:rPr>
          <w:spacing w:val="-8"/>
          <w:lang w:val="vi-VN"/>
        </w:rPr>
        <w:t xml:space="preserve"> </w:t>
      </w:r>
    </w:p>
    <w:p w14:paraId="2E70AB9F" w14:textId="77777777" w:rsidR="00E85D0D" w:rsidRPr="0082149C" w:rsidRDefault="00E85D0D" w:rsidP="00E85D0D">
      <w:pPr>
        <w:spacing w:before="40" w:after="40" w:line="276" w:lineRule="auto"/>
        <w:jc w:val="center"/>
        <w:rPr>
          <w:rFonts w:eastAsia="Times New Roman"/>
          <w:i/>
          <w:kern w:val="0"/>
          <w:szCs w:val="28"/>
          <w:lang w:val="vi-VN"/>
        </w:rPr>
      </w:pPr>
      <w:r w:rsidRPr="0082149C">
        <w:rPr>
          <w:rFonts w:eastAsia="Times New Roman"/>
          <w:i/>
          <w:kern w:val="0"/>
          <w:szCs w:val="28"/>
          <w:lang w:val="vi-VN"/>
        </w:rPr>
        <w:t>(Có dự thảo Nghị quyết kèm theo)</w:t>
      </w:r>
    </w:p>
    <w:p w14:paraId="3374BBBE" w14:textId="640A3DB7" w:rsidR="00E85D0D" w:rsidRPr="0082149C" w:rsidRDefault="00E85D0D" w:rsidP="00E85D0D">
      <w:pPr>
        <w:spacing w:before="40" w:after="40" w:line="276" w:lineRule="auto"/>
        <w:jc w:val="both"/>
        <w:rPr>
          <w:kern w:val="0"/>
          <w:szCs w:val="28"/>
          <w:lang w:val="vi-VN"/>
        </w:rPr>
      </w:pPr>
      <w:r w:rsidRPr="0082149C">
        <w:rPr>
          <w:kern w:val="0"/>
          <w:szCs w:val="28"/>
          <w:lang w:val="vi-VN"/>
        </w:rPr>
        <w:tab/>
        <w:t xml:space="preserve">Kính trình Hội </w:t>
      </w:r>
      <w:r w:rsidRPr="0082149C">
        <w:rPr>
          <w:rFonts w:hint="eastAsia"/>
          <w:kern w:val="0"/>
          <w:szCs w:val="28"/>
          <w:lang w:val="vi-VN"/>
        </w:rPr>
        <w:t>đ</w:t>
      </w:r>
      <w:r w:rsidRPr="0082149C">
        <w:rPr>
          <w:kern w:val="0"/>
          <w:szCs w:val="28"/>
          <w:lang w:val="vi-VN"/>
        </w:rPr>
        <w:t xml:space="preserve">ồng nhân dân xã </w:t>
      </w:r>
      <w:r w:rsidR="00FC2F17">
        <w:rPr>
          <w:szCs w:val="28"/>
          <w:lang w:val="vi-VN"/>
        </w:rPr>
        <w:t>Tu Mơ Rông</w:t>
      </w:r>
      <w:r w:rsidRPr="0082149C">
        <w:rPr>
          <w:kern w:val="0"/>
          <w:szCs w:val="28"/>
          <w:lang w:val="vi-VN"/>
        </w:rPr>
        <w:t xml:space="preserve"> kỳ họp thứ nhất, khóa </w:t>
      </w:r>
      <w:r w:rsidR="00FC2F17">
        <w:rPr>
          <w:kern w:val="0"/>
          <w:szCs w:val="28"/>
        </w:rPr>
        <w:t>XIV</w:t>
      </w:r>
      <w:r w:rsidRPr="0082149C">
        <w:rPr>
          <w:kern w:val="0"/>
          <w:szCs w:val="28"/>
          <w:lang w:val="vi-VN"/>
        </w:rPr>
        <w:t xml:space="preserve"> xem xét, quyết </w:t>
      </w:r>
      <w:r w:rsidRPr="0082149C">
        <w:rPr>
          <w:rFonts w:hint="eastAsia"/>
          <w:kern w:val="0"/>
          <w:szCs w:val="28"/>
          <w:lang w:val="vi-VN"/>
        </w:rPr>
        <w:t>đ</w:t>
      </w:r>
      <w:r w:rsidRPr="0082149C">
        <w:rPr>
          <w:kern w:val="0"/>
          <w:szCs w:val="28"/>
          <w:lang w:val="vi-VN"/>
        </w:rPr>
        <w:t>ịnh./.</w:t>
      </w:r>
    </w:p>
    <w:tbl>
      <w:tblPr>
        <w:tblW w:w="9180" w:type="dxa"/>
        <w:tblLook w:val="01E0" w:firstRow="1" w:lastRow="1" w:firstColumn="1" w:lastColumn="1" w:noHBand="0" w:noVBand="0"/>
      </w:tblPr>
      <w:tblGrid>
        <w:gridCol w:w="4786"/>
        <w:gridCol w:w="4394"/>
      </w:tblGrid>
      <w:tr w:rsidR="00E85D0D" w:rsidRPr="00D42395" w14:paraId="5747D18F" w14:textId="77777777" w:rsidTr="00BA63BE">
        <w:tc>
          <w:tcPr>
            <w:tcW w:w="4786" w:type="dxa"/>
          </w:tcPr>
          <w:p w14:paraId="20533EB8" w14:textId="77777777" w:rsidR="00E85D0D" w:rsidRPr="0082149C" w:rsidRDefault="00E85D0D" w:rsidP="00BA63BE">
            <w:pPr>
              <w:spacing w:before="0" w:after="0"/>
              <w:rPr>
                <w:b/>
                <w:i/>
                <w:sz w:val="24"/>
                <w:szCs w:val="24"/>
                <w:lang w:val="vi-VN"/>
              </w:rPr>
            </w:pPr>
            <w:r w:rsidRPr="0082149C">
              <w:rPr>
                <w:b/>
                <w:i/>
                <w:sz w:val="24"/>
                <w:szCs w:val="24"/>
                <w:lang w:val="vi-VN"/>
              </w:rPr>
              <w:t>Nơi nhận:</w:t>
            </w:r>
          </w:p>
          <w:p w14:paraId="3499D264" w14:textId="77777777" w:rsidR="00E85D0D" w:rsidRPr="0082149C" w:rsidRDefault="00E85D0D" w:rsidP="00BA63BE">
            <w:pPr>
              <w:spacing w:before="0" w:after="0"/>
              <w:rPr>
                <w:sz w:val="22"/>
                <w:lang w:val="vi-VN"/>
              </w:rPr>
            </w:pPr>
            <w:r w:rsidRPr="0082149C">
              <w:rPr>
                <w:sz w:val="22"/>
                <w:lang w:val="vi-VN"/>
              </w:rPr>
              <w:t>- TT HĐND tỉnh (b/c);</w:t>
            </w:r>
          </w:p>
          <w:p w14:paraId="0C290CFD" w14:textId="77777777" w:rsidR="00E85D0D" w:rsidRPr="0082149C" w:rsidRDefault="00E85D0D" w:rsidP="00BA63BE">
            <w:pPr>
              <w:spacing w:before="0" w:after="0"/>
              <w:rPr>
                <w:sz w:val="22"/>
                <w:lang w:val="vi-VN"/>
              </w:rPr>
            </w:pPr>
            <w:r w:rsidRPr="0082149C">
              <w:rPr>
                <w:sz w:val="22"/>
                <w:lang w:val="vi-VN"/>
              </w:rPr>
              <w:t>- Thường trực Đảng bộ xã (b/c);</w:t>
            </w:r>
          </w:p>
          <w:p w14:paraId="1DE40467" w14:textId="77777777" w:rsidR="00E85D0D" w:rsidRPr="0082149C" w:rsidRDefault="00E85D0D" w:rsidP="00BA63BE">
            <w:pPr>
              <w:spacing w:before="0" w:after="0"/>
              <w:rPr>
                <w:sz w:val="22"/>
                <w:lang w:val="vi-VN"/>
              </w:rPr>
            </w:pPr>
            <w:r w:rsidRPr="0082149C">
              <w:rPr>
                <w:sz w:val="22"/>
                <w:lang w:val="vi-VN"/>
              </w:rPr>
              <w:t>- Chủ tịch, các PCT HĐND xã;</w:t>
            </w:r>
          </w:p>
          <w:p w14:paraId="4F89A9A0" w14:textId="77777777" w:rsidR="00E85D0D" w:rsidRPr="0082149C" w:rsidRDefault="00E85D0D" w:rsidP="00BA63BE">
            <w:pPr>
              <w:spacing w:before="0" w:after="0"/>
              <w:rPr>
                <w:sz w:val="22"/>
                <w:lang w:val="vi-VN"/>
              </w:rPr>
            </w:pPr>
            <w:r w:rsidRPr="0082149C">
              <w:rPr>
                <w:sz w:val="22"/>
                <w:lang w:val="vi-VN"/>
              </w:rPr>
              <w:t>- Ủy ban nhân dân xã;</w:t>
            </w:r>
          </w:p>
          <w:p w14:paraId="6F3D4087" w14:textId="77777777" w:rsidR="00E85D0D" w:rsidRPr="0082149C" w:rsidRDefault="00E85D0D" w:rsidP="00BA63BE">
            <w:pPr>
              <w:spacing w:before="0" w:after="0"/>
              <w:rPr>
                <w:sz w:val="22"/>
                <w:lang w:val="vi-VN"/>
              </w:rPr>
            </w:pPr>
            <w:r w:rsidRPr="0082149C">
              <w:rPr>
                <w:sz w:val="22"/>
                <w:lang w:val="vi-VN"/>
              </w:rPr>
              <w:t>- UBMTTQVN xã;</w:t>
            </w:r>
          </w:p>
          <w:p w14:paraId="1BE18058" w14:textId="77777777" w:rsidR="00E85D0D" w:rsidRPr="0082149C" w:rsidRDefault="00E85D0D" w:rsidP="00BA63BE">
            <w:pPr>
              <w:spacing w:before="0" w:after="0"/>
              <w:rPr>
                <w:sz w:val="22"/>
                <w:lang w:val="vi-VN"/>
              </w:rPr>
            </w:pPr>
            <w:r w:rsidRPr="0082149C">
              <w:rPr>
                <w:sz w:val="22"/>
                <w:lang w:val="vi-VN"/>
              </w:rPr>
              <w:t>- Các Ban của HĐND xã;</w:t>
            </w:r>
          </w:p>
          <w:p w14:paraId="350568D7" w14:textId="77777777" w:rsidR="00E85D0D" w:rsidRPr="0082149C" w:rsidRDefault="00E85D0D" w:rsidP="00BA63BE">
            <w:pPr>
              <w:spacing w:before="0" w:after="0"/>
              <w:rPr>
                <w:sz w:val="22"/>
                <w:lang w:val="vi-VN"/>
              </w:rPr>
            </w:pPr>
            <w:r w:rsidRPr="0082149C">
              <w:rPr>
                <w:sz w:val="22"/>
                <w:lang w:val="vi-VN"/>
              </w:rPr>
              <w:t>- Đại biểu HĐND xã;</w:t>
            </w:r>
          </w:p>
          <w:p w14:paraId="2B93D4C7" w14:textId="77777777" w:rsidR="00E85D0D" w:rsidRPr="0082149C" w:rsidRDefault="00E85D0D" w:rsidP="00BA63BE">
            <w:pPr>
              <w:spacing w:before="0" w:after="0"/>
              <w:rPr>
                <w:sz w:val="22"/>
                <w:lang w:val="vi-VN"/>
              </w:rPr>
            </w:pPr>
            <w:r w:rsidRPr="0082149C">
              <w:rPr>
                <w:sz w:val="22"/>
                <w:lang w:val="vi-VN"/>
              </w:rPr>
              <w:t>- Lãnh đạo VP HĐND &amp; UBND xã;</w:t>
            </w:r>
          </w:p>
          <w:p w14:paraId="61569382" w14:textId="77777777" w:rsidR="00E85D0D" w:rsidRPr="0082149C" w:rsidRDefault="00E85D0D" w:rsidP="00BA63BE">
            <w:pPr>
              <w:spacing w:before="0" w:after="0"/>
              <w:rPr>
                <w:sz w:val="22"/>
                <w:lang w:val="vi-VN"/>
              </w:rPr>
            </w:pPr>
            <w:r w:rsidRPr="0082149C">
              <w:rPr>
                <w:sz w:val="22"/>
                <w:lang w:val="vi-VN"/>
              </w:rPr>
              <w:t>- Các phòng ban, ngành và đoàn thể xã;</w:t>
            </w:r>
          </w:p>
          <w:p w14:paraId="5165CB6D" w14:textId="77777777" w:rsidR="00E85D0D" w:rsidRPr="00D42395" w:rsidRDefault="00E85D0D" w:rsidP="00BA63BE">
            <w:pPr>
              <w:spacing w:before="0" w:after="0"/>
              <w:rPr>
                <w:szCs w:val="28"/>
              </w:rPr>
            </w:pPr>
            <w:r w:rsidRPr="00D42395">
              <w:rPr>
                <w:sz w:val="22"/>
              </w:rPr>
              <w:t>- Lưu: VT-LT.</w:t>
            </w:r>
          </w:p>
        </w:tc>
        <w:tc>
          <w:tcPr>
            <w:tcW w:w="4394" w:type="dxa"/>
          </w:tcPr>
          <w:p w14:paraId="4939EF56" w14:textId="18634163" w:rsidR="00E85D0D" w:rsidRPr="00D42395" w:rsidRDefault="00E85D0D" w:rsidP="00BA63BE">
            <w:pPr>
              <w:spacing w:before="0" w:after="0"/>
              <w:jc w:val="center"/>
              <w:rPr>
                <w:b/>
                <w:szCs w:val="28"/>
              </w:rPr>
            </w:pPr>
            <w:r w:rsidRPr="00D42395">
              <w:rPr>
                <w:b/>
                <w:szCs w:val="28"/>
              </w:rPr>
              <w:t xml:space="preserve">TM. </w:t>
            </w:r>
            <w:r>
              <w:rPr>
                <w:b/>
                <w:szCs w:val="28"/>
              </w:rPr>
              <w:t>HỘI ĐỒNG NHÂN DÂN</w:t>
            </w:r>
          </w:p>
          <w:p w14:paraId="4E9F8ECF" w14:textId="77777777" w:rsidR="00E85D0D" w:rsidRDefault="00E85D0D" w:rsidP="00BA63BE">
            <w:pPr>
              <w:spacing w:before="0" w:after="0"/>
              <w:jc w:val="center"/>
              <w:rPr>
                <w:b/>
                <w:szCs w:val="28"/>
              </w:rPr>
            </w:pPr>
            <w:r w:rsidRPr="00D42395">
              <w:rPr>
                <w:b/>
                <w:szCs w:val="28"/>
              </w:rPr>
              <w:t>CHỦ TỊCH</w:t>
            </w:r>
          </w:p>
          <w:p w14:paraId="5A36697F" w14:textId="77777777" w:rsidR="00E85D0D" w:rsidRDefault="00E85D0D" w:rsidP="00BA63BE">
            <w:pPr>
              <w:jc w:val="center"/>
              <w:rPr>
                <w:b/>
                <w:szCs w:val="28"/>
              </w:rPr>
            </w:pPr>
          </w:p>
          <w:p w14:paraId="747A2638" w14:textId="77777777" w:rsidR="00E85D0D" w:rsidRDefault="00E85D0D" w:rsidP="00BA63BE">
            <w:pPr>
              <w:jc w:val="center"/>
              <w:rPr>
                <w:b/>
                <w:szCs w:val="28"/>
              </w:rPr>
            </w:pPr>
          </w:p>
          <w:p w14:paraId="0D192091" w14:textId="77777777" w:rsidR="00E85D0D" w:rsidRDefault="00E85D0D" w:rsidP="00BA63BE">
            <w:pPr>
              <w:jc w:val="center"/>
              <w:rPr>
                <w:b/>
                <w:szCs w:val="28"/>
              </w:rPr>
            </w:pPr>
          </w:p>
          <w:p w14:paraId="180315A6" w14:textId="77777777" w:rsidR="00E85D0D" w:rsidRDefault="00E85D0D" w:rsidP="00BA63BE">
            <w:pPr>
              <w:jc w:val="center"/>
              <w:rPr>
                <w:b/>
                <w:szCs w:val="28"/>
              </w:rPr>
            </w:pPr>
          </w:p>
          <w:p w14:paraId="496232E8" w14:textId="26D9E530" w:rsidR="00E85D0D" w:rsidRPr="00D42395" w:rsidRDefault="00257C7B" w:rsidP="00BA63BE">
            <w:pPr>
              <w:jc w:val="center"/>
              <w:rPr>
                <w:b/>
                <w:szCs w:val="28"/>
              </w:rPr>
            </w:pPr>
            <w:r>
              <w:rPr>
                <w:b/>
                <w:szCs w:val="28"/>
              </w:rPr>
              <w:t>Võ Trung Mạnh</w:t>
            </w:r>
            <w:bookmarkStart w:id="0" w:name="_GoBack"/>
            <w:bookmarkEnd w:id="0"/>
          </w:p>
        </w:tc>
      </w:tr>
    </w:tbl>
    <w:p w14:paraId="793F4EA3" w14:textId="77777777" w:rsidR="00E85D0D" w:rsidRDefault="00E85D0D" w:rsidP="00E85D0D"/>
    <w:sectPr w:rsidR="00E85D0D" w:rsidSect="00F674F9">
      <w:pgSz w:w="11907" w:h="16840" w:code="9"/>
      <w:pgMar w:top="1134" w:right="1134" w:bottom="851" w:left="1701" w:header="624" w:footer="113"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0D"/>
    <w:rsid w:val="00252446"/>
    <w:rsid w:val="00257C7B"/>
    <w:rsid w:val="004870F9"/>
    <w:rsid w:val="006E72AF"/>
    <w:rsid w:val="00910750"/>
    <w:rsid w:val="00B2721B"/>
    <w:rsid w:val="00DF0B06"/>
    <w:rsid w:val="00E85D0D"/>
    <w:rsid w:val="00F674F9"/>
    <w:rsid w:val="00F74229"/>
    <w:rsid w:val="00FC2F17"/>
    <w:rsid w:val="00FD11D9"/>
    <w:rsid w:val="00FD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64EB"/>
  <w15:chartTrackingRefBased/>
  <w15:docId w15:val="{BDA05FE1-190A-455D-A428-6CF2F2AF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0D"/>
    <w:pPr>
      <w:spacing w:before="60" w:after="60" w:line="240" w:lineRule="auto"/>
    </w:pPr>
    <w:rPr>
      <w:rFonts w:ascii="Times New Roman" w:eastAsia="Calibri" w:hAnsi="Times New Roman" w:cs="Times New Roman"/>
      <w:sz w:val="28"/>
      <w:szCs w:val="22"/>
      <w14:ligatures w14:val="none"/>
    </w:rPr>
  </w:style>
  <w:style w:type="paragraph" w:styleId="Heading1">
    <w:name w:val="heading 1"/>
    <w:basedOn w:val="Normal"/>
    <w:next w:val="Normal"/>
    <w:link w:val="Heading1Char"/>
    <w:uiPriority w:val="9"/>
    <w:qFormat/>
    <w:rsid w:val="00E85D0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85D0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85D0D"/>
    <w:pPr>
      <w:keepNext/>
      <w:keepLines/>
      <w:spacing w:before="160" w:after="80" w:line="278" w:lineRule="auto"/>
      <w:outlineLvl w:val="2"/>
    </w:pPr>
    <w:rPr>
      <w:rFonts w:asciiTheme="minorHAnsi" w:eastAsiaTheme="majorEastAsia" w:hAnsiTheme="minorHAnsi" w:cstheme="majorBidi"/>
      <w:color w:val="2F5496" w:themeColor="accent1" w:themeShade="BF"/>
      <w:szCs w:val="28"/>
      <w14:ligatures w14:val="standardContextual"/>
    </w:rPr>
  </w:style>
  <w:style w:type="paragraph" w:styleId="Heading4">
    <w:name w:val="heading 4"/>
    <w:basedOn w:val="Normal"/>
    <w:next w:val="Normal"/>
    <w:link w:val="Heading4Char"/>
    <w:uiPriority w:val="9"/>
    <w:semiHidden/>
    <w:unhideWhenUsed/>
    <w:qFormat/>
    <w:rsid w:val="00E85D0D"/>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E85D0D"/>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E85D0D"/>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E85D0D"/>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E85D0D"/>
    <w:pPr>
      <w:keepNext/>
      <w:keepLines/>
      <w:spacing w:before="0"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E85D0D"/>
    <w:pPr>
      <w:keepNext/>
      <w:keepLines/>
      <w:spacing w:before="0"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D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D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D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D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D0D"/>
    <w:rPr>
      <w:rFonts w:eastAsiaTheme="majorEastAsia" w:cstheme="majorBidi"/>
      <w:color w:val="272727" w:themeColor="text1" w:themeTint="D8"/>
    </w:rPr>
  </w:style>
  <w:style w:type="paragraph" w:styleId="Title">
    <w:name w:val="Title"/>
    <w:basedOn w:val="Normal"/>
    <w:next w:val="Normal"/>
    <w:link w:val="TitleChar"/>
    <w:uiPriority w:val="10"/>
    <w:qFormat/>
    <w:rsid w:val="00E85D0D"/>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5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D0D"/>
    <w:pPr>
      <w:numPr>
        <w:ilvl w:val="1"/>
      </w:numPr>
      <w:spacing w:before="0" w:after="160" w:line="278" w:lineRule="auto"/>
    </w:pPr>
    <w:rPr>
      <w:rFonts w:asciiTheme="minorHAnsi" w:eastAsiaTheme="majorEastAsia" w:hAnsiTheme="minorHAnsi"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E85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D0D"/>
    <w:pPr>
      <w:spacing w:before="160" w:after="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E85D0D"/>
    <w:rPr>
      <w:i/>
      <w:iCs/>
      <w:color w:val="404040" w:themeColor="text1" w:themeTint="BF"/>
    </w:rPr>
  </w:style>
  <w:style w:type="paragraph" w:styleId="ListParagraph">
    <w:name w:val="List Paragraph"/>
    <w:basedOn w:val="Normal"/>
    <w:uiPriority w:val="34"/>
    <w:qFormat/>
    <w:rsid w:val="00E85D0D"/>
    <w:pPr>
      <w:spacing w:before="0" w:after="160"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E85D0D"/>
    <w:rPr>
      <w:i/>
      <w:iCs/>
      <w:color w:val="2F5496" w:themeColor="accent1" w:themeShade="BF"/>
    </w:rPr>
  </w:style>
  <w:style w:type="paragraph" w:styleId="IntenseQuote">
    <w:name w:val="Intense Quote"/>
    <w:basedOn w:val="Normal"/>
    <w:next w:val="Normal"/>
    <w:link w:val="IntenseQuoteChar"/>
    <w:uiPriority w:val="30"/>
    <w:qFormat/>
    <w:rsid w:val="00E85D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E85D0D"/>
    <w:rPr>
      <w:i/>
      <w:iCs/>
      <w:color w:val="2F5496" w:themeColor="accent1" w:themeShade="BF"/>
    </w:rPr>
  </w:style>
  <w:style w:type="character" w:styleId="IntenseReference">
    <w:name w:val="Intense Reference"/>
    <w:basedOn w:val="DefaultParagraphFont"/>
    <w:uiPriority w:val="32"/>
    <w:qFormat/>
    <w:rsid w:val="00E85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Ngo Tien</dc:creator>
  <cp:keywords/>
  <dc:description/>
  <cp:lastModifiedBy>DELL</cp:lastModifiedBy>
  <cp:revision>7</cp:revision>
  <dcterms:created xsi:type="dcterms:W3CDTF">2025-06-24T09:43:00Z</dcterms:created>
  <dcterms:modified xsi:type="dcterms:W3CDTF">2025-06-28T09:37:00Z</dcterms:modified>
</cp:coreProperties>
</file>